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C45D51">
        <w:rPr>
          <w:rFonts w:ascii="Calibri" w:hAnsi="Calibri" w:cs="Calibri"/>
          <w:b/>
          <w:sz w:val="40"/>
          <w:szCs w:val="40"/>
        </w:rPr>
        <w:t>WYKŁAD</w:t>
      </w:r>
    </w:p>
    <w:p w:rsidR="009C44D7" w:rsidRPr="009C44D7" w:rsidRDefault="009C44D7" w:rsidP="00C914B4">
      <w:pPr>
        <w:jc w:val="center"/>
        <w:rPr>
          <w:rFonts w:ascii="Calibri" w:hAnsi="Calibri" w:cs="Calibri"/>
          <w:b/>
          <w:sz w:val="32"/>
          <w:szCs w:val="32"/>
        </w:rPr>
      </w:pPr>
      <w:r w:rsidRPr="009C44D7">
        <w:rPr>
          <w:rFonts w:ascii="Calibri" w:hAnsi="Calibri" w:cs="Calibri"/>
          <w:b/>
          <w:sz w:val="32"/>
          <w:szCs w:val="32"/>
        </w:rPr>
        <w:t>SPOTKANIE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9C44D7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69215</wp:posOffset>
                </wp:positionV>
                <wp:extent cx="6686550" cy="9239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239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F0548E" w:rsidRDefault="00A93437" w:rsidP="00A934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Kultura wizualna w szkole. </w:t>
                            </w:r>
                            <w:r w:rsidR="009C44D7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Polska w zwierciadle kultury europejskiej – cykl spotkań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EDD4" id="Pole tekstowe 2" o:spid="_x0000_s1027" type="#_x0000_t202" style="position:absolute;margin-left:7.65pt;margin-top:5.45pt;width:526.5pt;height: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0qJgIAACkEAAAOAAAAZHJzL2Uyb0RvYy54bWysU8Fu2zAMvQ/YPwi6L3bcJE2MOEWXrsOA&#10;bivQ7QNkWY6FSqImKbGzrx8lp2m23Yb5IIgm+Ug+Pq1vBq3IQTgvwVR0OskpEYZDI82uot+/3b9b&#10;UuIDMw1TYERFj8LTm83bN+velqKADlQjHEEQ48veVrQLwZZZ5nknNPMTsMKgswWnWUDT7bLGsR7R&#10;tcqKPF9kPbjGOuDCe/x7NzrpJuG3reDha9t6EYiqKPYW0unSWccz26xZuXPMdpKf2mD/0IVm0mDR&#10;M9QdC4zsnfwLSkvuwEMbJhx0Bm0ruUgz4DTT/I9pnjpmRZoFyfH2TJP/f7D8y+HREdlU9Cq/psQw&#10;jUt6BCVIEM8+QC9IEUnqrS8x9slidBjew4DLTgN7+wD82RMD246Znbh1DvpOsAabnMbM7CJ1xPER&#10;pO4/Q4O12D5AAhpapyODyAlBdFzW8bwgMQTC8edisVzM5+ji6FsVV6tinkqw8iXbOh8+CtAkXirq&#10;UAAJnR0efIjdsPIlJBbzoGRzL5VKhtvVW+XIgaFYtnn8Tui/hSlDeqw+x9oxy0DMTzrSMqCYldQV&#10;XZ7TWRnZ+GCaFBKYVOMdO1HmRE9kZOQmDPWQ1pG4i9TV0ByRLwejdvGt4aUD95OSHnVbUf9jz5yg&#10;RH0yyPlqOptFoSdjNr8u0HCXnvrSwwxHqIoGSsbrNqTHMQ52i7tpZaLttZNTy6jHxObp7UTBX9op&#10;6vWFb34BAAD//wMAUEsDBBQABgAIAAAAIQCLicph2wAAAAoBAAAPAAAAZHJzL2Rvd25yZXYueG1s&#10;TI9LT8MwEITvSPwHa5G4IGrzaFpCnApVQuVKgPvWWZKofkS224Z/z+YEp9XsN5qdrTaTs+JEMQ3B&#10;a7hbKBDkTWgH32n4/Hi9XYNIGX2LNnjS8EMJNvXlRYVlG87+nU5N7gSH+FSihj7nsZQymZ4cpkUY&#10;yTP7DtFhZhk72UY8c7iz8l6pQjocPF/ocaRtT+bQHJ2GZbNaSaOiOVjEm7evsN2ZXaP19dX08gwi&#10;05T/zDDX5+pQc6d9OPo2Cct6+cBOnuoJxMxVsebNfibFI8i6kv9fqH8BAAD//wMAUEsBAi0AFAAG&#10;AAgAAAAhALaDOJL+AAAA4QEAABMAAAAAAAAAAAAAAAAAAAAAAFtDb250ZW50X1R5cGVzXS54bWxQ&#10;SwECLQAUAAYACAAAACEAOP0h/9YAAACUAQAACwAAAAAAAAAAAAAAAAAvAQAAX3JlbHMvLnJlbHNQ&#10;SwECLQAUAAYACAAAACEAC8+NKiYCAAApBAAADgAAAAAAAAAAAAAAAAAuAgAAZHJzL2Uyb0RvYy54&#10;bWxQSwECLQAUAAYACAAAACEAi4nKYdsAAAAKAQAADwAAAAAAAAAAAAAAAACABAAAZHJzL2Rvd25y&#10;ZXYueG1sUEsFBgAAAAAEAAQA8wAAAIgFAAAAAA=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F0548E" w:rsidRDefault="00A93437" w:rsidP="00A934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Kultura wizualna w szkole. </w:t>
                      </w:r>
                      <w:r w:rsidR="009C44D7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Polska w zwierciadle kultury europejskiej – cykl spotkań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A0421" w:rsidRDefault="009A0421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C44D7">
        <w:rPr>
          <w:rFonts w:asciiTheme="minorHAnsi" w:hAnsiTheme="minorHAnsi" w:cs="Calibri"/>
          <w:b/>
        </w:rPr>
        <w:t>49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9C44D7" w:rsidRDefault="009273AC" w:rsidP="009C44D7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93437">
        <w:rPr>
          <w:rFonts w:asciiTheme="minorHAnsi" w:hAnsiTheme="minorHAnsi" w:cs="Calibri"/>
          <w:b/>
        </w:rPr>
        <w:t xml:space="preserve"> Nauczyciele przedmiotów humanistycznych</w:t>
      </w:r>
      <w:r w:rsidR="009C44D7">
        <w:rPr>
          <w:rFonts w:asciiTheme="minorHAnsi" w:hAnsiTheme="minorHAnsi" w:cs="Calibri"/>
          <w:b/>
        </w:rPr>
        <w:t>, artystycznych i zainteresowani tematem</w:t>
      </w:r>
    </w:p>
    <w:p w:rsidR="009C44D7" w:rsidRDefault="009C44D7" w:rsidP="009C44D7">
      <w:pPr>
        <w:rPr>
          <w:rFonts w:asciiTheme="minorHAnsi" w:hAnsiTheme="minorHAnsi" w:cs="Calibri"/>
          <w:b/>
        </w:rPr>
      </w:pPr>
    </w:p>
    <w:p w:rsidR="009C44D7" w:rsidRDefault="009C44D7" w:rsidP="009C44D7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>
        <w:rPr>
          <w:rFonts w:ascii="Calibri" w:hAnsi="Calibri" w:cs="Calibri"/>
          <w:b/>
        </w:rPr>
        <w:t xml:space="preserve">Tatiana Hołownia </w:t>
      </w:r>
      <w:r w:rsidRPr="00A93437">
        <w:rPr>
          <w:rFonts w:ascii="Calibri" w:hAnsi="Calibri" w:cs="Calibri"/>
        </w:rPr>
        <w:t>– historyk sztuki</w:t>
      </w:r>
    </w:p>
    <w:p w:rsidR="009C44D7" w:rsidRDefault="009C44D7" w:rsidP="009C44D7">
      <w:pPr>
        <w:rPr>
          <w:rFonts w:ascii="Calibri" w:hAnsi="Calibri" w:cs="Calibri"/>
        </w:rPr>
      </w:pPr>
    </w:p>
    <w:p w:rsidR="009C44D7" w:rsidRPr="009C44D7" w:rsidRDefault="009C44D7" w:rsidP="009C44D7">
      <w:pPr>
        <w:rPr>
          <w:rFonts w:asciiTheme="minorHAnsi" w:hAnsiTheme="minorHAnsi" w:cs="Calibri"/>
          <w:b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Kierownik merytoryczny</w:t>
      </w:r>
      <w:r w:rsidR="002A77DD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Małgorzata Kozłowska, </w:t>
      </w:r>
      <w:r w:rsidRPr="00A93437">
        <w:rPr>
          <w:rFonts w:ascii="Calibri" w:hAnsi="Calibri" w:cs="Calibri"/>
        </w:rPr>
        <w:t xml:space="preserve">konsultant </w:t>
      </w:r>
      <w:proofErr w:type="spellStart"/>
      <w:r w:rsidRPr="00A93437">
        <w:rPr>
          <w:rFonts w:ascii="Calibri" w:hAnsi="Calibri" w:cs="Calibri"/>
        </w:rPr>
        <w:t>PCEiK</w:t>
      </w:r>
      <w:proofErr w:type="spellEnd"/>
    </w:p>
    <w:p w:rsidR="009C44D7" w:rsidRDefault="009C44D7" w:rsidP="009C44D7">
      <w:pPr>
        <w:jc w:val="both"/>
        <w:rPr>
          <w:rFonts w:ascii="Calibri" w:hAnsi="Calibri" w:cs="Calibri"/>
        </w:rPr>
      </w:pPr>
    </w:p>
    <w:p w:rsidR="009C44D7" w:rsidRDefault="009C44D7" w:rsidP="009C44D7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2A77DD">
        <w:rPr>
          <w:rFonts w:asciiTheme="minorHAnsi" w:hAnsiTheme="minorHAnsi" w:cs="Calibri"/>
          <w:sz w:val="26"/>
          <w:szCs w:val="26"/>
        </w:rPr>
        <w:t>-</w:t>
      </w:r>
      <w:r>
        <w:rPr>
          <w:rFonts w:asciiTheme="minorHAnsi" w:hAnsiTheme="minorHAnsi" w:cs="Calibri"/>
          <w:sz w:val="26"/>
          <w:szCs w:val="26"/>
        </w:rPr>
        <w:t xml:space="preserve">  </w:t>
      </w:r>
      <w:r>
        <w:rPr>
          <w:rFonts w:asciiTheme="minorHAnsi" w:hAnsiTheme="minorHAnsi" w:cs="Calibri"/>
          <w:b/>
        </w:rPr>
        <w:t>I spotkanie – 29.09.2020 r</w:t>
      </w:r>
      <w:r w:rsidRPr="009E1F89">
        <w:rPr>
          <w:rFonts w:asciiTheme="minorHAnsi" w:hAnsiTheme="minorHAnsi" w:cs="Calibri"/>
          <w:b/>
        </w:rPr>
        <w:t xml:space="preserve">. </w:t>
      </w:r>
      <w:r w:rsidR="00B36069">
        <w:rPr>
          <w:rFonts w:asciiTheme="minorHAnsi" w:hAnsiTheme="minorHAnsi" w:cs="Calibri"/>
          <w:b/>
        </w:rPr>
        <w:t xml:space="preserve">     godz. 16:</w:t>
      </w:r>
      <w:bookmarkStart w:id="0" w:name="_GoBack"/>
      <w:bookmarkEnd w:id="0"/>
      <w:r w:rsidR="00B36069">
        <w:rPr>
          <w:rFonts w:asciiTheme="minorHAnsi" w:hAnsiTheme="minorHAnsi" w:cs="Calibri"/>
          <w:b/>
        </w:rPr>
        <w:t>00 – 18:</w:t>
      </w:r>
      <w:r w:rsidR="002A77DD">
        <w:rPr>
          <w:rFonts w:asciiTheme="minorHAnsi" w:hAnsiTheme="minorHAnsi" w:cs="Calibri"/>
          <w:b/>
        </w:rPr>
        <w:t>15</w:t>
      </w:r>
      <w:r w:rsidR="002A77DD">
        <w:rPr>
          <w:rFonts w:asciiTheme="minorHAnsi" w:hAnsiTheme="minorHAnsi" w:cs="Calibri"/>
          <w:b/>
        </w:rPr>
        <w:br/>
      </w:r>
      <w:r w:rsidR="002A77DD">
        <w:rPr>
          <w:rFonts w:asciiTheme="minorHAnsi" w:hAnsiTheme="minorHAnsi" w:cs="Calibri"/>
          <w:b/>
        </w:rPr>
        <w:tab/>
      </w:r>
      <w:r w:rsidR="002A77DD">
        <w:rPr>
          <w:rFonts w:asciiTheme="minorHAnsi" w:hAnsiTheme="minorHAnsi" w:cs="Calibri"/>
          <w:b/>
        </w:rPr>
        <w:tab/>
        <w:t xml:space="preserve">            </w:t>
      </w:r>
      <w:r>
        <w:rPr>
          <w:rFonts w:asciiTheme="minorHAnsi" w:hAnsiTheme="minorHAnsi" w:cs="Calibri"/>
          <w:b/>
        </w:rPr>
        <w:t xml:space="preserve">kolejne spotkania: listopad – styczeń </w:t>
      </w:r>
    </w:p>
    <w:p w:rsidR="009C44D7" w:rsidRDefault="009C44D7" w:rsidP="009C44D7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</w:p>
    <w:p w:rsidR="009C44D7" w:rsidRDefault="009C44D7" w:rsidP="009C44D7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Pr="003C1105">
        <w:rPr>
          <w:rFonts w:ascii="Calibri" w:hAnsi="Calibri" w:cs="Calibri"/>
          <w:bCs/>
        </w:rPr>
        <w:t>–</w:t>
      </w:r>
      <w:r w:rsidRPr="00FF384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9</w:t>
      </w:r>
      <w:r w:rsidRPr="00FF3847">
        <w:rPr>
          <w:rFonts w:ascii="Calibri" w:hAnsi="Calibri" w:cs="Calibri"/>
          <w:bCs/>
        </w:rPr>
        <w:t xml:space="preserve"> godzin dydaktyczn</w:t>
      </w:r>
      <w:r>
        <w:rPr>
          <w:rFonts w:ascii="Calibri" w:hAnsi="Calibri" w:cs="Calibri"/>
          <w:bCs/>
        </w:rPr>
        <w:t>ych</w:t>
      </w:r>
    </w:p>
    <w:p w:rsidR="009C44D7" w:rsidRDefault="009C44D7" w:rsidP="009C44D7">
      <w:pPr>
        <w:rPr>
          <w:rFonts w:ascii="Calibri" w:hAnsi="Calibri" w:cs="Calibri"/>
          <w:bCs/>
        </w:rPr>
      </w:pPr>
    </w:p>
    <w:p w:rsidR="009C44D7" w:rsidRPr="00FF3847" w:rsidRDefault="009C44D7" w:rsidP="009C44D7">
      <w:pPr>
        <w:rPr>
          <w:rFonts w:ascii="Calibri" w:hAnsi="Calibri" w:cs="Calibri"/>
          <w:bCs/>
        </w:rPr>
      </w:pPr>
      <w:r w:rsidRPr="009C44D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 spotkania:</w:t>
      </w:r>
      <w:r w:rsidRPr="009C44D7">
        <w:rPr>
          <w:rFonts w:ascii="Calibri" w:hAnsi="Calibri" w:cs="Calibri"/>
          <w:bCs/>
          <w:color w:val="C00000"/>
        </w:rPr>
        <w:t xml:space="preserve"> </w:t>
      </w:r>
      <w:r>
        <w:rPr>
          <w:rFonts w:ascii="Calibri" w:hAnsi="Calibri" w:cs="Calibri"/>
          <w:bCs/>
        </w:rPr>
        <w:t>Powiatowe Centrum Edukacji i Kultury w Oleśnicy</w:t>
      </w:r>
    </w:p>
    <w:p w:rsidR="00994DF2" w:rsidRPr="0023172C" w:rsidRDefault="009C44D7" w:rsidP="00FA7CB5">
      <w:pPr>
        <w:spacing w:before="100" w:beforeAutospacing="1" w:after="109"/>
        <w:ind w:left="1418" w:hanging="1418"/>
        <w:rPr>
          <w:rFonts w:asciiTheme="minorHAnsi" w:hAnsiTheme="minorHAnsi"/>
          <w:spacing w:val="2"/>
          <w:sz w:val="22"/>
          <w:szCs w:val="22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 główny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2318F7">
        <w:rPr>
          <w:rFonts w:asciiTheme="minorHAnsi" w:hAnsiTheme="minorHAnsi" w:cs="Calibri"/>
          <w:b/>
          <w:sz w:val="28"/>
        </w:rPr>
        <w:t xml:space="preserve"> </w:t>
      </w:r>
      <w:r w:rsidR="0023172C" w:rsidRPr="0023172C">
        <w:rPr>
          <w:rFonts w:asciiTheme="minorHAnsi" w:hAnsiTheme="minorHAnsi" w:cs="Calibri"/>
        </w:rPr>
        <w:t>Wzbogacanie warsztatu nauczyciela poprzez</w:t>
      </w:r>
      <w:r w:rsidR="0023172C" w:rsidRPr="0023172C">
        <w:rPr>
          <w:rFonts w:asciiTheme="minorHAnsi" w:hAnsiTheme="minorHAnsi" w:cs="Calibri"/>
          <w:b/>
        </w:rPr>
        <w:t xml:space="preserve"> </w:t>
      </w:r>
      <w:r w:rsidR="0023172C">
        <w:rPr>
          <w:rFonts w:asciiTheme="minorHAnsi" w:hAnsiTheme="minorHAnsi"/>
          <w:spacing w:val="2"/>
        </w:rPr>
        <w:t>w</w:t>
      </w:r>
      <w:r w:rsidRPr="0023172C">
        <w:rPr>
          <w:rFonts w:asciiTheme="minorHAnsi" w:hAnsiTheme="minorHAnsi"/>
          <w:spacing w:val="2"/>
        </w:rPr>
        <w:t xml:space="preserve">ykorzystanie tekstów </w:t>
      </w:r>
      <w:r w:rsidR="00571E9E" w:rsidRPr="0023172C">
        <w:rPr>
          <w:rFonts w:asciiTheme="minorHAnsi" w:hAnsiTheme="minorHAnsi"/>
          <w:spacing w:val="2"/>
        </w:rPr>
        <w:t>kultury w edukacji humanistycznej</w:t>
      </w:r>
      <w:r w:rsidR="00FA7CB5">
        <w:rPr>
          <w:rFonts w:asciiTheme="minorHAnsi" w:hAnsiTheme="minorHAnsi"/>
          <w:spacing w:val="2"/>
        </w:rPr>
        <w:t>.</w:t>
      </w:r>
    </w:p>
    <w:p w:rsidR="00571E9E" w:rsidRDefault="00571E9E" w:rsidP="00571E9E">
      <w:pPr>
        <w:spacing w:before="100" w:beforeAutospacing="1" w:after="109"/>
        <w:rPr>
          <w:rFonts w:asciiTheme="minorHAnsi" w:hAnsiTheme="minorHAnsi" w:cstheme="minorHAnsi"/>
          <w:b/>
          <w:spacing w:val="2"/>
          <w:sz w:val="26"/>
          <w:szCs w:val="26"/>
          <w:u w:val="single"/>
        </w:rPr>
      </w:pPr>
      <w:r w:rsidRPr="00571E9E">
        <w:rPr>
          <w:rFonts w:asciiTheme="minorHAnsi" w:hAnsiTheme="minorHAnsi" w:cstheme="minorHAnsi"/>
          <w:b/>
          <w:color w:val="C00000"/>
          <w:spacing w:val="2"/>
          <w:sz w:val="26"/>
          <w:szCs w:val="26"/>
          <w:u w:val="single"/>
        </w:rPr>
        <w:t>Zagadnienia:</w:t>
      </w:r>
      <w:r w:rsidRPr="00571E9E">
        <w:rPr>
          <w:rFonts w:asciiTheme="minorHAnsi" w:hAnsiTheme="minorHAnsi" w:cstheme="minorHAnsi"/>
          <w:b/>
          <w:spacing w:val="2"/>
          <w:sz w:val="26"/>
          <w:szCs w:val="26"/>
          <w:u w:val="single"/>
        </w:rPr>
        <w:t xml:space="preserve"> </w:t>
      </w:r>
    </w:p>
    <w:p w:rsidR="00571E9E" w:rsidRDefault="00571E9E" w:rsidP="00571E9E">
      <w:pPr>
        <w:pStyle w:val="Akapitzlist"/>
        <w:numPr>
          <w:ilvl w:val="0"/>
          <w:numId w:val="43"/>
        </w:numPr>
        <w:spacing w:before="100" w:beforeAutospacing="1" w:after="109"/>
        <w:rPr>
          <w:rFonts w:cstheme="minorHAnsi"/>
          <w:spacing w:val="2"/>
          <w:sz w:val="24"/>
          <w:szCs w:val="24"/>
        </w:rPr>
      </w:pPr>
      <w:r w:rsidRPr="00571E9E">
        <w:rPr>
          <w:rFonts w:cstheme="minorHAnsi"/>
          <w:spacing w:val="2"/>
          <w:sz w:val="24"/>
          <w:szCs w:val="24"/>
        </w:rPr>
        <w:t>„Gotycka Notre – Dame w czasach opatów, królów, książąt i rycerzy”</w:t>
      </w:r>
    </w:p>
    <w:p w:rsidR="00571E9E" w:rsidRDefault="00571E9E" w:rsidP="00571E9E">
      <w:pPr>
        <w:pStyle w:val="Akapitzlist"/>
        <w:numPr>
          <w:ilvl w:val="0"/>
          <w:numId w:val="43"/>
        </w:numPr>
        <w:spacing w:before="100" w:beforeAutospacing="1" w:after="109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„Złote czasy odrodzonej Europy”</w:t>
      </w:r>
    </w:p>
    <w:p w:rsidR="00571E9E" w:rsidRDefault="00571E9E" w:rsidP="00571E9E">
      <w:pPr>
        <w:pStyle w:val="Akapitzlist"/>
        <w:numPr>
          <w:ilvl w:val="0"/>
          <w:numId w:val="43"/>
        </w:numPr>
        <w:spacing w:before="100" w:beforeAutospacing="1" w:after="109"/>
        <w:rPr>
          <w:rFonts w:cstheme="minorHAnsi"/>
          <w:spacing w:val="2"/>
          <w:sz w:val="24"/>
          <w:szCs w:val="24"/>
        </w:rPr>
      </w:pPr>
      <w:r>
        <w:rPr>
          <w:rFonts w:cstheme="minorHAnsi"/>
          <w:spacing w:val="2"/>
          <w:sz w:val="24"/>
          <w:szCs w:val="24"/>
        </w:rPr>
        <w:t>„Polskie skandalistki na światowych salonach”</w:t>
      </w:r>
    </w:p>
    <w:p w:rsidR="005D1AB0" w:rsidRPr="00571E9E" w:rsidRDefault="00571E9E" w:rsidP="00571E9E">
      <w:pPr>
        <w:spacing w:before="100" w:beforeAutospacing="1" w:after="109"/>
        <w:rPr>
          <w:rFonts w:cstheme="minorHAnsi"/>
          <w:spacing w:val="2"/>
        </w:rPr>
      </w:pPr>
      <w:r w:rsidRPr="00571E9E">
        <w:rPr>
          <w:rFonts w:cstheme="minorHAnsi"/>
          <w:spacing w:val="2"/>
        </w:rPr>
        <w:br/>
      </w:r>
      <w:r w:rsidR="00037025"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268F4">
        <w:rPr>
          <w:rFonts w:ascii="Calibri" w:hAnsi="Calibri" w:cs="Calibri"/>
          <w:b/>
          <w:bCs/>
          <w:color w:val="C00000"/>
        </w:rPr>
        <w:t>25.09.2020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="00037025" w:rsidRPr="00371643">
        <w:rPr>
          <w:rFonts w:ascii="Calibri" w:hAnsi="Calibri" w:cs="Calibri"/>
          <w:b/>
          <w:bCs/>
          <w:color w:val="C00000"/>
        </w:rPr>
        <w:t>.</w:t>
      </w:r>
      <w:r w:rsidR="00037025"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="00037025"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="00037025"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="00037025"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="00037025"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A2379" w:rsidRPr="009A0421" w:rsidRDefault="000A2379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163DAE" w:rsidRPr="004268F4" w:rsidRDefault="00163DAE" w:rsidP="00163DAE">
      <w:pP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verte</w:t>
      </w:r>
    </w:p>
    <w:p w:rsidR="002318F7" w:rsidRDefault="002318F7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9A0421" w:rsidRPr="009A0421" w:rsidRDefault="009A0421" w:rsidP="009A0421">
      <w:pPr>
        <w:ind w:left="360" w:hanging="360"/>
        <w:rPr>
          <w:rFonts w:ascii="Calibri" w:hAnsi="Calibri" w:cs="Calibri"/>
          <w:sz w:val="20"/>
          <w:szCs w:val="20"/>
        </w:rPr>
      </w:pPr>
    </w:p>
    <w:p w:rsidR="00AE2312" w:rsidRPr="00AE2312" w:rsidRDefault="00AE2312" w:rsidP="00AE2312">
      <w:pPr>
        <w:ind w:left="360" w:hanging="360"/>
        <w:rPr>
          <w:rFonts w:ascii="Calibri" w:hAnsi="Calibri" w:cs="Calibri"/>
        </w:rPr>
      </w:pPr>
      <w:r w:rsidRPr="00AE2312">
        <w:rPr>
          <w:rFonts w:ascii="Calibri" w:hAnsi="Calibri" w:cs="Calibri"/>
        </w:rPr>
        <w:t xml:space="preserve">● </w:t>
      </w:r>
      <w:r w:rsidR="00C45D51">
        <w:rPr>
          <w:rFonts w:ascii="Calibri" w:hAnsi="Calibri" w:cs="Calibri"/>
        </w:rPr>
        <w:t xml:space="preserve">   </w:t>
      </w:r>
      <w:r w:rsidRPr="00AE2312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porozumienie dotyczące doskonaleni</w:t>
      </w:r>
      <w:r w:rsidR="00FA7CB5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 oraz z placówek prowadzonych przez St</w:t>
      </w:r>
      <w:r w:rsidR="000358A0">
        <w:rPr>
          <w:rFonts w:ascii="Calibri" w:hAnsi="Calibri" w:cs="Calibri"/>
        </w:rPr>
        <w:t xml:space="preserve">arostwo Powiatowe w Oleśnicy – </w:t>
      </w:r>
      <w:r w:rsidR="00FA7CB5">
        <w:rPr>
          <w:rFonts w:ascii="Calibri" w:hAnsi="Calibri" w:cs="Calibri"/>
          <w:b/>
        </w:rPr>
        <w:t>30 zł</w:t>
      </w:r>
    </w:p>
    <w:p w:rsidR="00AE2312" w:rsidRPr="00AE2312" w:rsidRDefault="00AE2312" w:rsidP="00AE2312">
      <w:pPr>
        <w:rPr>
          <w:rFonts w:ascii="Calibri" w:hAnsi="Calibri" w:cs="Calibri"/>
        </w:rPr>
      </w:pPr>
    </w:p>
    <w:p w:rsidR="00994DF2" w:rsidRPr="009A0421" w:rsidRDefault="00AE2312" w:rsidP="00AE2312">
      <w:pPr>
        <w:ind w:left="360" w:hanging="360"/>
        <w:rPr>
          <w:rFonts w:ascii="Calibri" w:hAnsi="Calibri" w:cs="Calibri"/>
          <w:b/>
        </w:rPr>
      </w:pPr>
      <w:r w:rsidRPr="00AE2312">
        <w:rPr>
          <w:rFonts w:ascii="Calibri" w:hAnsi="Calibri" w:cs="Calibri"/>
        </w:rPr>
        <w:t xml:space="preserve">●  nauczyciele z placówek oświatowych prowadzonych przez Miasta i Gminy, które nie podpisały z </w:t>
      </w:r>
      <w:proofErr w:type="spellStart"/>
      <w:r w:rsidRPr="00AE2312">
        <w:rPr>
          <w:rFonts w:ascii="Calibri" w:hAnsi="Calibri" w:cs="Calibri"/>
        </w:rPr>
        <w:t>PCEiK</w:t>
      </w:r>
      <w:proofErr w:type="spellEnd"/>
      <w:r w:rsidRPr="00AE2312">
        <w:rPr>
          <w:rFonts w:ascii="Calibri" w:hAnsi="Calibri" w:cs="Calibri"/>
        </w:rPr>
        <w:t xml:space="preserve"> porozumienia dotyczącego doskonaleni</w:t>
      </w:r>
      <w:r w:rsidR="00FA7CB5">
        <w:rPr>
          <w:rFonts w:ascii="Calibri" w:hAnsi="Calibri" w:cs="Calibri"/>
        </w:rPr>
        <w:t>a zawodowego nauczycieli na 2020</w:t>
      </w:r>
      <w:r w:rsidRPr="00AE2312">
        <w:rPr>
          <w:rFonts w:ascii="Calibri" w:hAnsi="Calibri" w:cs="Calibri"/>
        </w:rPr>
        <w:t xml:space="preserve"> rok, nauczyciele z placówek niepublicznych  – </w:t>
      </w:r>
      <w:r w:rsidR="00FA7CB5">
        <w:rPr>
          <w:rFonts w:ascii="Calibri" w:hAnsi="Calibri" w:cs="Calibri"/>
          <w:b/>
        </w:rPr>
        <w:t>9</w:t>
      </w:r>
      <w:r w:rsidRPr="009A0421">
        <w:rPr>
          <w:rFonts w:ascii="Calibri" w:hAnsi="Calibri" w:cs="Calibri"/>
          <w:b/>
        </w:rPr>
        <w:t>0  zł</w:t>
      </w:r>
    </w:p>
    <w:p w:rsidR="00AE2312" w:rsidRDefault="00AE2312" w:rsidP="002318F7">
      <w:pPr>
        <w:rPr>
          <w:rFonts w:ascii="Calibri" w:hAnsi="Calibri" w:cs="Calibri"/>
          <w:i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F5" w:rsidRDefault="00AC0FF5" w:rsidP="0074050A">
      <w:r>
        <w:separator/>
      </w:r>
    </w:p>
  </w:endnote>
  <w:endnote w:type="continuationSeparator" w:id="0">
    <w:p w:rsidR="00AC0FF5" w:rsidRDefault="00AC0FF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9E" w:rsidRPr="00571E9E" w:rsidRDefault="00571E9E" w:rsidP="00571E9E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571E9E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571E9E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571E9E">
      <w:rPr>
        <w:rFonts w:asciiTheme="minorHAnsi" w:hAnsiTheme="minorHAnsi"/>
        <w:b/>
        <w:i/>
        <w:color w:val="FF0000"/>
        <w:spacing w:val="20"/>
      </w:rPr>
      <w:t xml:space="preserve"> </w:t>
    </w:r>
    <w:r w:rsidRPr="00571E9E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71E9E" w:rsidRPr="00571E9E" w:rsidRDefault="00571E9E" w:rsidP="00571E9E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rFonts w:asciiTheme="minorHAnsi" w:hAnsiTheme="minorHAnsi"/>
        <w:b/>
        <w:i/>
        <w:color w:val="002060"/>
        <w:spacing w:val="20"/>
      </w:rPr>
    </w:pPr>
    <w:r w:rsidRPr="00571E9E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571E9E" w:rsidRPr="00571E9E" w:rsidRDefault="00571E9E" w:rsidP="00571E9E">
    <w:pPr>
      <w:tabs>
        <w:tab w:val="left" w:pos="284"/>
      </w:tabs>
      <w:ind w:left="284" w:hanging="284"/>
      <w:jc w:val="both"/>
      <w:rPr>
        <w:rFonts w:ascii="Calibri" w:hAnsi="Calibri" w:cs="Calibri"/>
        <w:color w:val="FF0000"/>
        <w:sz w:val="18"/>
        <w:szCs w:val="18"/>
      </w:rPr>
    </w:pPr>
    <w:r w:rsidRPr="00571E9E">
      <w:rPr>
        <w:rFonts w:ascii="Calibri" w:hAnsi="Calibri" w:cs="Calibri"/>
        <w:b/>
        <w:color w:val="FF0000"/>
        <w:sz w:val="18"/>
        <w:szCs w:val="18"/>
      </w:rPr>
      <w:t>*</w:t>
    </w:r>
    <w:r w:rsidRPr="00571E9E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571E9E">
      <w:rPr>
        <w:rFonts w:ascii="Calibri" w:hAnsi="Calibri" w:cs="Calibri"/>
        <w:color w:val="FF0000"/>
        <w:sz w:val="18"/>
        <w:szCs w:val="18"/>
      </w:rPr>
      <w:t>PCEiK</w:t>
    </w:r>
    <w:proofErr w:type="spellEnd"/>
    <w:r w:rsidRPr="00571E9E">
      <w:rPr>
        <w:rFonts w:ascii="Calibri" w:hAnsi="Calibri" w:cs="Calibri"/>
        <w:color w:val="FF0000"/>
        <w:sz w:val="18"/>
        <w:szCs w:val="18"/>
      </w:rPr>
      <w:t>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F5" w:rsidRDefault="00AC0FF5" w:rsidP="0074050A">
      <w:r>
        <w:separator/>
      </w:r>
    </w:p>
  </w:footnote>
  <w:footnote w:type="continuationSeparator" w:id="0">
    <w:p w:rsidR="00AC0FF5" w:rsidRDefault="00AC0FF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E1A61"/>
    <w:multiLevelType w:val="hybridMultilevel"/>
    <w:tmpl w:val="7C6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DA4305"/>
    <w:multiLevelType w:val="hybridMultilevel"/>
    <w:tmpl w:val="CE24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E2459"/>
    <w:multiLevelType w:val="hybridMultilevel"/>
    <w:tmpl w:val="538E0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8"/>
  </w:num>
  <w:num w:numId="3">
    <w:abstractNumId w:val="4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5"/>
  </w:num>
  <w:num w:numId="15">
    <w:abstractNumId w:val="11"/>
  </w:num>
  <w:num w:numId="16">
    <w:abstractNumId w:val="14"/>
  </w:num>
  <w:num w:numId="17">
    <w:abstractNumId w:val="18"/>
  </w:num>
  <w:num w:numId="18">
    <w:abstractNumId w:val="35"/>
  </w:num>
  <w:num w:numId="19">
    <w:abstractNumId w:val="0"/>
  </w:num>
  <w:num w:numId="20">
    <w:abstractNumId w:val="36"/>
  </w:num>
  <w:num w:numId="21">
    <w:abstractNumId w:val="30"/>
  </w:num>
  <w:num w:numId="22">
    <w:abstractNumId w:val="13"/>
  </w:num>
  <w:num w:numId="23">
    <w:abstractNumId w:val="38"/>
  </w:num>
  <w:num w:numId="24">
    <w:abstractNumId w:val="10"/>
  </w:num>
  <w:num w:numId="25">
    <w:abstractNumId w:val="1"/>
  </w:num>
  <w:num w:numId="26">
    <w:abstractNumId w:val="24"/>
  </w:num>
  <w:num w:numId="27">
    <w:abstractNumId w:val="2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21"/>
  </w:num>
  <w:num w:numId="35">
    <w:abstractNumId w:val="26"/>
  </w:num>
  <w:num w:numId="36">
    <w:abstractNumId w:val="5"/>
  </w:num>
  <w:num w:numId="37">
    <w:abstractNumId w:val="29"/>
  </w:num>
  <w:num w:numId="38">
    <w:abstractNumId w:val="7"/>
  </w:num>
  <w:num w:numId="39">
    <w:abstractNumId w:val="15"/>
  </w:num>
  <w:num w:numId="40">
    <w:abstractNumId w:val="37"/>
  </w:num>
  <w:num w:numId="41">
    <w:abstractNumId w:val="20"/>
  </w:num>
  <w:num w:numId="42">
    <w:abstractNumId w:val="3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25A3"/>
    <w:rsid w:val="000358A0"/>
    <w:rsid w:val="000363EA"/>
    <w:rsid w:val="0003671B"/>
    <w:rsid w:val="00037025"/>
    <w:rsid w:val="00040A55"/>
    <w:rsid w:val="000512E9"/>
    <w:rsid w:val="00053B12"/>
    <w:rsid w:val="00076024"/>
    <w:rsid w:val="00083782"/>
    <w:rsid w:val="000A2379"/>
    <w:rsid w:val="000A3E89"/>
    <w:rsid w:val="000A4420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3DAE"/>
    <w:rsid w:val="0016582B"/>
    <w:rsid w:val="00171336"/>
    <w:rsid w:val="0018288F"/>
    <w:rsid w:val="00186FA2"/>
    <w:rsid w:val="001A43FC"/>
    <w:rsid w:val="001A5B19"/>
    <w:rsid w:val="001A75D5"/>
    <w:rsid w:val="001B1B4F"/>
    <w:rsid w:val="001E46C7"/>
    <w:rsid w:val="001E47AC"/>
    <w:rsid w:val="001E4CA5"/>
    <w:rsid w:val="00215CFC"/>
    <w:rsid w:val="0022115B"/>
    <w:rsid w:val="00227B9E"/>
    <w:rsid w:val="0023172C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A77D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268F4"/>
    <w:rsid w:val="004344FC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2B15"/>
    <w:rsid w:val="00571E9E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623F4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34106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16FA"/>
    <w:rsid w:val="009B4B99"/>
    <w:rsid w:val="009C29BB"/>
    <w:rsid w:val="009C44D7"/>
    <w:rsid w:val="009E1F89"/>
    <w:rsid w:val="009E54A6"/>
    <w:rsid w:val="009F15FB"/>
    <w:rsid w:val="009F6318"/>
    <w:rsid w:val="009F7E32"/>
    <w:rsid w:val="00A16CBD"/>
    <w:rsid w:val="00A26A44"/>
    <w:rsid w:val="00A27697"/>
    <w:rsid w:val="00A365B0"/>
    <w:rsid w:val="00A36AE2"/>
    <w:rsid w:val="00A4650F"/>
    <w:rsid w:val="00A5285C"/>
    <w:rsid w:val="00A72ADC"/>
    <w:rsid w:val="00A76DF8"/>
    <w:rsid w:val="00A77652"/>
    <w:rsid w:val="00A803DB"/>
    <w:rsid w:val="00A93437"/>
    <w:rsid w:val="00AA264D"/>
    <w:rsid w:val="00AB4BDE"/>
    <w:rsid w:val="00AC0FF5"/>
    <w:rsid w:val="00AC2D70"/>
    <w:rsid w:val="00AC5A13"/>
    <w:rsid w:val="00AC63BA"/>
    <w:rsid w:val="00AE2312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36069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6645D"/>
    <w:rsid w:val="00D7150A"/>
    <w:rsid w:val="00D765A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5319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CB5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BE47-C5FB-47BA-BAD0-D3153CA0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F11C-1AFB-4728-B11F-0F99CF5F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10</cp:revision>
  <cp:lastPrinted>2018-09-04T08:29:00Z</cp:lastPrinted>
  <dcterms:created xsi:type="dcterms:W3CDTF">2020-09-17T11:58:00Z</dcterms:created>
  <dcterms:modified xsi:type="dcterms:W3CDTF">2020-09-18T06:23:00Z</dcterms:modified>
</cp:coreProperties>
</file>