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-634</wp:posOffset>
                </wp:positionV>
                <wp:extent cx="6496050" cy="8763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76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DF70B5" w:rsidP="00BC5DBD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DF70B5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Jak wspierać i rozwijać talenty na zajęciach z języka </w:t>
                            </w:r>
                            <w:proofErr w:type="spellStart"/>
                            <w:r w:rsidRPr="00DF70B5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obcego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</w:t>
                            </w:r>
                            <w:r w:rsidRPr="00DF70B5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– praca z uczniem zdolnym"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-.05pt;width:511.5pt;height:6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" fillcolor="#c00000" stroked="f">
                <v:textbox>
                  <w:txbxContent>
                    <w:p w:rsidR="00C51723" w:rsidRPr="00F0548E" w:rsidRDefault="00DF70B5" w:rsidP="00BC5DBD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DF70B5"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Jak wspierać i rozwijać talenty na zajęciach z języka </w:t>
                      </w:r>
                      <w:proofErr w:type="spellStart"/>
                      <w:r w:rsidRPr="00DF70B5"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obcego</w:t>
                      </w:r>
                      <w:r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n</w:t>
                      </w:r>
                      <w:proofErr w:type="spellEnd"/>
                      <w:r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</w:t>
                      </w:r>
                      <w:r w:rsidRPr="00DF70B5"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– praca z uczniem zdolnym"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DF70B5">
        <w:rPr>
          <w:rFonts w:asciiTheme="minorHAnsi" w:hAnsiTheme="minorHAnsi" w:cs="Calibri"/>
          <w:b/>
        </w:rPr>
        <w:t>33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A347B6">
        <w:rPr>
          <w:rFonts w:asciiTheme="minorHAnsi" w:hAnsiTheme="minorHAnsi" w:cs="Calibri"/>
          <w:b/>
        </w:rPr>
        <w:t xml:space="preserve"> </w:t>
      </w:r>
      <w:r w:rsidR="00DF70B5" w:rsidRPr="00DF70B5">
        <w:rPr>
          <w:rFonts w:asciiTheme="minorHAnsi" w:hAnsiTheme="minorHAnsi"/>
          <w:b/>
        </w:rPr>
        <w:t>Nauczyciele języka obcego przedszkoli i szkół podstawowych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DF70B5" w:rsidRDefault="00DF70B5" w:rsidP="00A347B6">
      <w:pPr>
        <w:spacing w:line="100" w:lineRule="atLeast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A347B6" w:rsidRDefault="009273AC" w:rsidP="00A347B6">
      <w:pPr>
        <w:spacing w:line="100" w:lineRule="atLeast"/>
        <w:rPr>
          <w:rFonts w:asciiTheme="minorHAnsi" w:hAnsiTheme="minorHAnsi" w:cs="Calibri"/>
          <w:b/>
          <w:sz w:val="28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</w:p>
    <w:p w:rsidR="00DF70B5" w:rsidRPr="00DF70B5" w:rsidRDefault="00DF70B5" w:rsidP="00DF70B5">
      <w:pPr>
        <w:jc w:val="both"/>
        <w:rPr>
          <w:rFonts w:asciiTheme="minorHAnsi" w:eastAsia="Andale Sans UI" w:hAnsiTheme="minorHAnsi"/>
          <w:kern w:val="1"/>
          <w:lang w:eastAsia="en-US"/>
        </w:rPr>
      </w:pPr>
      <w:r w:rsidRPr="00DF70B5">
        <w:rPr>
          <w:rFonts w:asciiTheme="minorHAnsi" w:eastAsia="Andale Sans UI" w:hAnsiTheme="minorHAnsi"/>
          <w:kern w:val="1"/>
          <w:lang w:eastAsia="en-US"/>
        </w:rPr>
        <w:t>Uczestnik szkolenia:</w:t>
      </w:r>
    </w:p>
    <w:p w:rsidR="00DF70B5" w:rsidRPr="00DF70B5" w:rsidRDefault="00DF70B5" w:rsidP="00DF70B5">
      <w:pPr>
        <w:pStyle w:val="Akapitzlist"/>
        <w:numPr>
          <w:ilvl w:val="0"/>
          <w:numId w:val="43"/>
        </w:numPr>
        <w:jc w:val="both"/>
        <w:rPr>
          <w:rFonts w:eastAsia="Andale Sans UI"/>
          <w:kern w:val="1"/>
          <w:sz w:val="24"/>
          <w:szCs w:val="24"/>
        </w:rPr>
      </w:pPr>
      <w:r w:rsidRPr="00DF70B5">
        <w:rPr>
          <w:rFonts w:eastAsia="Andale Sans UI"/>
          <w:kern w:val="1"/>
          <w:sz w:val="24"/>
          <w:szCs w:val="24"/>
        </w:rPr>
        <w:t>dobiera różne metody i formy pracy z uczniem zdolnym, określa ich przydatność  na lekcji języka obcego,</w:t>
      </w:r>
    </w:p>
    <w:p w:rsidR="00DF70B5" w:rsidRPr="00DF70B5" w:rsidRDefault="00DF70B5" w:rsidP="00DF70B5">
      <w:pPr>
        <w:pStyle w:val="Akapitzlist"/>
        <w:numPr>
          <w:ilvl w:val="0"/>
          <w:numId w:val="43"/>
        </w:numPr>
        <w:jc w:val="both"/>
        <w:rPr>
          <w:rFonts w:eastAsia="Andale Sans UI"/>
          <w:kern w:val="1"/>
          <w:sz w:val="24"/>
          <w:szCs w:val="24"/>
        </w:rPr>
      </w:pPr>
      <w:r w:rsidRPr="00DF70B5">
        <w:rPr>
          <w:rFonts w:eastAsia="Andale Sans UI"/>
          <w:kern w:val="1"/>
          <w:sz w:val="24"/>
          <w:szCs w:val="24"/>
        </w:rPr>
        <w:t>tworzy scenariusz zajęć z wykorzystaniem różnorodnych metod aktywizujących,</w:t>
      </w:r>
    </w:p>
    <w:p w:rsidR="00DF70B5" w:rsidRPr="00DF70B5" w:rsidRDefault="00DF70B5" w:rsidP="00DF70B5">
      <w:pPr>
        <w:pStyle w:val="Akapitzlist"/>
        <w:numPr>
          <w:ilvl w:val="0"/>
          <w:numId w:val="43"/>
        </w:numPr>
        <w:jc w:val="both"/>
        <w:rPr>
          <w:rFonts w:eastAsia="Andale Sans UI"/>
          <w:kern w:val="1"/>
          <w:sz w:val="24"/>
          <w:szCs w:val="24"/>
        </w:rPr>
      </w:pPr>
      <w:r w:rsidRPr="00DF70B5">
        <w:rPr>
          <w:rFonts w:eastAsia="Andale Sans UI"/>
          <w:kern w:val="1"/>
          <w:sz w:val="24"/>
          <w:szCs w:val="24"/>
        </w:rPr>
        <w:t>planuje program zajęć dostosowany do potrzeb ucznia,</w:t>
      </w:r>
    </w:p>
    <w:p w:rsidR="00DF70B5" w:rsidRPr="00DF70B5" w:rsidRDefault="00DF70B5" w:rsidP="00DF70B5">
      <w:pPr>
        <w:pStyle w:val="Akapitzlist"/>
        <w:numPr>
          <w:ilvl w:val="0"/>
          <w:numId w:val="43"/>
        </w:numPr>
        <w:jc w:val="both"/>
        <w:rPr>
          <w:rFonts w:eastAsia="Andale Sans UI"/>
          <w:kern w:val="1"/>
          <w:sz w:val="24"/>
          <w:szCs w:val="24"/>
        </w:rPr>
      </w:pPr>
      <w:r w:rsidRPr="00DF70B5">
        <w:rPr>
          <w:rFonts w:eastAsia="Andale Sans UI"/>
          <w:kern w:val="1"/>
          <w:sz w:val="24"/>
          <w:szCs w:val="24"/>
        </w:rPr>
        <w:t>rozpoznaje trudności i wyzwania w pracy z uczniem zdolnym</w:t>
      </w:r>
    </w:p>
    <w:p w:rsidR="00DF70B5" w:rsidRDefault="00DF70B5" w:rsidP="00A347B6">
      <w:pPr>
        <w:jc w:val="both"/>
        <w:rPr>
          <w:rFonts w:asciiTheme="minorHAnsi" w:eastAsia="Andale Sans UI" w:hAnsiTheme="minorHAnsi"/>
          <w:kern w:val="1"/>
          <w:lang w:eastAsia="en-US"/>
        </w:rPr>
      </w:pPr>
    </w:p>
    <w:p w:rsidR="00994DF2" w:rsidRDefault="00994DF2" w:rsidP="00A347B6">
      <w:pPr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DF70B5" w:rsidRPr="00DF70B5" w:rsidRDefault="00DF70B5" w:rsidP="00DF70B5">
      <w:pPr>
        <w:widowControl w:val="0"/>
        <w:numPr>
          <w:ilvl w:val="0"/>
          <w:numId w:val="44"/>
        </w:numPr>
        <w:suppressAutoHyphens/>
        <w:spacing w:line="200" w:lineRule="atLeast"/>
        <w:rPr>
          <w:rFonts w:asciiTheme="minorHAnsi" w:eastAsia="Andale Sans UI" w:hAnsiTheme="minorHAnsi"/>
          <w:kern w:val="1"/>
          <w:lang w:eastAsia="en-US"/>
        </w:rPr>
      </w:pPr>
      <w:r w:rsidRPr="00DF70B5">
        <w:rPr>
          <w:rFonts w:asciiTheme="minorHAnsi" w:eastAsia="Andale Sans UI" w:hAnsiTheme="minorHAnsi"/>
          <w:kern w:val="1"/>
          <w:lang w:eastAsia="en-US"/>
        </w:rPr>
        <w:t>Ocena zdolności językowych ucznia w praktyce szkolnej</w:t>
      </w:r>
      <w:r>
        <w:rPr>
          <w:rFonts w:asciiTheme="minorHAnsi" w:eastAsia="Andale Sans UI" w:hAnsiTheme="minorHAnsi"/>
          <w:kern w:val="1"/>
          <w:lang w:eastAsia="en-US"/>
        </w:rPr>
        <w:t>.</w:t>
      </w:r>
    </w:p>
    <w:p w:rsidR="00DF70B5" w:rsidRPr="00DF70B5" w:rsidRDefault="00DF70B5" w:rsidP="00DF70B5">
      <w:pPr>
        <w:widowControl w:val="0"/>
        <w:numPr>
          <w:ilvl w:val="0"/>
          <w:numId w:val="44"/>
        </w:numPr>
        <w:suppressAutoHyphens/>
        <w:spacing w:line="200" w:lineRule="atLeast"/>
        <w:rPr>
          <w:rFonts w:asciiTheme="minorHAnsi" w:eastAsia="Andale Sans UI" w:hAnsiTheme="minorHAnsi"/>
          <w:kern w:val="1"/>
          <w:lang w:eastAsia="en-US"/>
        </w:rPr>
      </w:pPr>
      <w:r w:rsidRPr="00DF70B5">
        <w:rPr>
          <w:rFonts w:asciiTheme="minorHAnsi" w:eastAsia="Andale Sans UI" w:hAnsiTheme="minorHAnsi"/>
          <w:kern w:val="1"/>
          <w:lang w:eastAsia="en-US"/>
        </w:rPr>
        <w:t>Metody i formy pracy z uczniem zdolnym</w:t>
      </w:r>
      <w:r>
        <w:rPr>
          <w:rFonts w:asciiTheme="minorHAnsi" w:eastAsia="Andale Sans UI" w:hAnsiTheme="minorHAnsi"/>
          <w:kern w:val="1"/>
          <w:lang w:eastAsia="en-US"/>
        </w:rPr>
        <w:t>.</w:t>
      </w:r>
    </w:p>
    <w:p w:rsidR="00DF70B5" w:rsidRPr="00DF70B5" w:rsidRDefault="00DF70B5" w:rsidP="00DF70B5">
      <w:pPr>
        <w:widowControl w:val="0"/>
        <w:numPr>
          <w:ilvl w:val="0"/>
          <w:numId w:val="45"/>
        </w:numPr>
        <w:suppressAutoHyphens/>
        <w:spacing w:line="200" w:lineRule="atLeast"/>
        <w:rPr>
          <w:rFonts w:asciiTheme="minorHAnsi" w:eastAsia="Andale Sans UI" w:hAnsiTheme="minorHAnsi"/>
          <w:kern w:val="1"/>
          <w:lang w:eastAsia="en-US"/>
        </w:rPr>
      </w:pPr>
      <w:r w:rsidRPr="00DF70B5">
        <w:rPr>
          <w:rFonts w:asciiTheme="minorHAnsi" w:eastAsia="Andale Sans UI" w:hAnsiTheme="minorHAnsi"/>
          <w:kern w:val="1"/>
          <w:lang w:eastAsia="en-US"/>
        </w:rPr>
        <w:t>Wsparcie rodziców w procesie rozwijania zdolności dziecka</w:t>
      </w:r>
      <w:r>
        <w:rPr>
          <w:rFonts w:asciiTheme="minorHAnsi" w:eastAsia="Andale Sans UI" w:hAnsiTheme="minorHAnsi"/>
          <w:kern w:val="1"/>
          <w:lang w:eastAsia="en-US"/>
        </w:rPr>
        <w:t>.</w:t>
      </w:r>
      <w:r w:rsidRPr="00DF70B5">
        <w:rPr>
          <w:rFonts w:asciiTheme="minorHAnsi" w:eastAsia="Andale Sans UI" w:hAnsiTheme="minorHAnsi"/>
          <w:kern w:val="1"/>
          <w:lang w:eastAsia="en-US"/>
        </w:rPr>
        <w:t xml:space="preserve"> </w:t>
      </w:r>
    </w:p>
    <w:p w:rsidR="00DF70B5" w:rsidRPr="00DF70B5" w:rsidRDefault="00DF70B5" w:rsidP="00DF70B5">
      <w:pPr>
        <w:widowControl w:val="0"/>
        <w:numPr>
          <w:ilvl w:val="0"/>
          <w:numId w:val="45"/>
        </w:numPr>
        <w:suppressAutoHyphens/>
        <w:spacing w:line="200" w:lineRule="atLeast"/>
        <w:rPr>
          <w:rFonts w:asciiTheme="minorHAnsi" w:eastAsia="Andale Sans UI" w:hAnsiTheme="minorHAnsi"/>
          <w:kern w:val="1"/>
          <w:lang w:eastAsia="en-US"/>
        </w:rPr>
      </w:pPr>
      <w:r w:rsidRPr="00DF70B5">
        <w:rPr>
          <w:rFonts w:asciiTheme="minorHAnsi" w:eastAsia="Andale Sans UI" w:hAnsiTheme="minorHAnsi"/>
          <w:kern w:val="1"/>
          <w:lang w:eastAsia="en-US"/>
        </w:rPr>
        <w:t>Wyzwania i trudności w pracy z uczniem zdolnym</w:t>
      </w:r>
      <w:r>
        <w:rPr>
          <w:rFonts w:asciiTheme="minorHAnsi" w:eastAsia="Andale Sans UI" w:hAnsiTheme="minorHAnsi"/>
          <w:kern w:val="1"/>
          <w:lang w:eastAsia="en-US"/>
        </w:rPr>
        <w:t>.</w:t>
      </w:r>
    </w:p>
    <w:p w:rsidR="00DF70B5" w:rsidRPr="00DF70B5" w:rsidRDefault="00DF70B5" w:rsidP="00DF70B5">
      <w:pPr>
        <w:widowControl w:val="0"/>
        <w:numPr>
          <w:ilvl w:val="0"/>
          <w:numId w:val="45"/>
        </w:numPr>
        <w:suppressAutoHyphens/>
        <w:spacing w:line="200" w:lineRule="atLeast"/>
        <w:rPr>
          <w:rFonts w:asciiTheme="minorHAnsi" w:eastAsia="Andale Sans UI" w:hAnsiTheme="minorHAnsi"/>
          <w:kern w:val="1"/>
          <w:lang w:eastAsia="en-US"/>
        </w:rPr>
      </w:pPr>
      <w:r w:rsidRPr="00DF70B5">
        <w:rPr>
          <w:rFonts w:asciiTheme="minorHAnsi" w:eastAsia="Andale Sans UI" w:hAnsiTheme="minorHAnsi"/>
          <w:kern w:val="1"/>
          <w:lang w:eastAsia="en-US"/>
        </w:rPr>
        <w:t>Wymiana doświadczeń – propozycje scenariuszy zajęć, tworzenie bazy materiałów i pomocy dydaktycznych</w:t>
      </w:r>
      <w:r>
        <w:rPr>
          <w:rFonts w:asciiTheme="minorHAnsi" w:eastAsia="Andale Sans UI" w:hAnsiTheme="minorHAnsi"/>
          <w:kern w:val="1"/>
          <w:lang w:eastAsia="en-US"/>
        </w:rPr>
        <w:t>.</w:t>
      </w:r>
    </w:p>
    <w:p w:rsidR="00DF70B5" w:rsidRDefault="00DF70B5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DF70B5">
        <w:rPr>
          <w:rFonts w:asciiTheme="minorHAnsi" w:hAnsiTheme="minorHAnsi" w:cs="Calibri"/>
          <w:b/>
        </w:rPr>
        <w:t>31</w:t>
      </w:r>
      <w:r w:rsidR="00A347B6">
        <w:rPr>
          <w:rFonts w:asciiTheme="minorHAnsi" w:hAnsiTheme="minorHAnsi" w:cs="Calibri"/>
          <w:b/>
        </w:rPr>
        <w:t xml:space="preserve"> marca 2020 r.       godz. 16:00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0548E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DF70B5" w:rsidRDefault="00DF70B5" w:rsidP="00F0548E">
      <w:pPr>
        <w:jc w:val="both"/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</w:pPr>
    </w:p>
    <w:p w:rsidR="00BC5DBD" w:rsidRPr="00A347B6" w:rsidRDefault="00291D43" w:rsidP="00F0548E">
      <w:pPr>
        <w:jc w:val="both"/>
        <w:rPr>
          <w:rFonts w:asciiTheme="minorHAnsi" w:hAnsiTheme="minorHAnsi" w:cs="Calibri"/>
          <w:sz w:val="20"/>
          <w:szCs w:val="2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347B6" w:rsidRPr="00A347B6">
        <w:rPr>
          <w:rFonts w:asciiTheme="minorHAnsi" w:hAnsiTheme="minorHAnsi"/>
          <w:b/>
        </w:rPr>
        <w:t>Marta Richter–Lesicka</w:t>
      </w:r>
      <w:r w:rsidR="00A347B6" w:rsidRPr="00A347B6">
        <w:rPr>
          <w:rFonts w:asciiTheme="minorHAnsi" w:hAnsiTheme="minorHAnsi"/>
        </w:rPr>
        <w:t xml:space="preserve">, konsultant PCEIK ds. języków obcych,, absolwentka Uniwersytetu Wrocławskiego, Wyższej Szkoły Filologicznej we Wrocławiu,  słuchaczka Centrum Studiów Niemieckich i Europejskich im. Willy Brandta, nauczycielka Szkoły Podstawowej im. Ireny </w:t>
      </w:r>
      <w:proofErr w:type="spellStart"/>
      <w:r w:rsidR="00A347B6" w:rsidRPr="00A347B6">
        <w:rPr>
          <w:rFonts w:asciiTheme="minorHAnsi" w:hAnsiTheme="minorHAnsi"/>
        </w:rPr>
        <w:t>Sendlerowej</w:t>
      </w:r>
      <w:proofErr w:type="spellEnd"/>
      <w:r w:rsidR="00A347B6" w:rsidRPr="00A347B6">
        <w:rPr>
          <w:rFonts w:asciiTheme="minorHAnsi" w:hAnsiTheme="minorHAnsi"/>
        </w:rPr>
        <w:t xml:space="preserve"> </w:t>
      </w:r>
      <w:r w:rsidR="00A347B6">
        <w:rPr>
          <w:rFonts w:asciiTheme="minorHAnsi" w:hAnsiTheme="minorHAnsi"/>
        </w:rPr>
        <w:br/>
      </w:r>
      <w:r w:rsidR="00A347B6" w:rsidRPr="00A347B6">
        <w:rPr>
          <w:rFonts w:asciiTheme="minorHAnsi" w:hAnsiTheme="minorHAnsi"/>
        </w:rPr>
        <w:t xml:space="preserve">w Dobroszycach, nauczyciel dyplomowany,  lektorka  języka angielskiego i niemieckiego, absolwentka Akademii Metodyka PASE,  autorka innowacji metodycznej „THEATRE CLASSROOM – WE ACT” oraz innowacji  </w:t>
      </w:r>
      <w:r w:rsidR="00A347B6">
        <w:rPr>
          <w:rFonts w:asciiTheme="minorHAnsi" w:hAnsiTheme="minorHAnsi"/>
        </w:rPr>
        <w:br/>
      </w:r>
      <w:r w:rsidR="00A347B6" w:rsidRPr="00A347B6">
        <w:rPr>
          <w:rFonts w:asciiTheme="minorHAnsi" w:hAnsiTheme="minorHAnsi"/>
        </w:rPr>
        <w:t xml:space="preserve">„NA JĘZYKACH”.      </w:t>
      </w:r>
    </w:p>
    <w:p w:rsidR="001259C4" w:rsidRDefault="001259C4" w:rsidP="00F0548E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</w:p>
    <w:p w:rsidR="00A347B6" w:rsidRDefault="00A347B6" w:rsidP="00F0548E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</w:p>
    <w:p w:rsidR="00DF70B5" w:rsidRDefault="00DF70B5" w:rsidP="00F0548E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</w:p>
    <w:p w:rsidR="00DF70B5" w:rsidRDefault="00DF70B5" w:rsidP="00F0548E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</w:p>
    <w:p w:rsidR="00895278" w:rsidRPr="00BC5DBD" w:rsidRDefault="00895278" w:rsidP="00F0548E">
      <w:pPr>
        <w:jc w:val="both"/>
        <w:rPr>
          <w:sz w:val="20"/>
          <w:szCs w:val="20"/>
        </w:rPr>
      </w:pPr>
      <w:bookmarkStart w:id="0" w:name="_GoBack"/>
      <w:bookmarkEnd w:id="0"/>
    </w:p>
    <w:p w:rsidR="005D1AB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DF70B5">
        <w:rPr>
          <w:rFonts w:ascii="Calibri" w:hAnsi="Calibri" w:cs="Calibri"/>
          <w:b/>
          <w:bCs/>
          <w:color w:val="C00000"/>
        </w:rPr>
        <w:t>26</w:t>
      </w:r>
      <w:r w:rsidR="00A347B6">
        <w:rPr>
          <w:rFonts w:ascii="Calibri" w:hAnsi="Calibri" w:cs="Calibri"/>
          <w:b/>
          <w:bCs/>
          <w:color w:val="C00000"/>
        </w:rPr>
        <w:t>.03</w:t>
      </w:r>
      <w:r w:rsidR="00FF3B54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FF5DA3" w:rsidRDefault="00FF5DA3" w:rsidP="00A347B6">
      <w:pPr>
        <w:rPr>
          <w:rFonts w:ascii="Calibri" w:hAnsi="Calibri" w:cs="Calibri"/>
          <w:i/>
        </w:rPr>
      </w:pPr>
    </w:p>
    <w:p w:rsidR="00BA71C0" w:rsidRPr="00BC5DBD" w:rsidRDefault="00BA71C0" w:rsidP="0003702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F03D53" w:rsidRDefault="00037025" w:rsidP="00FF5DA3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A347B6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</w:t>
      </w:r>
      <w:r w:rsidRPr="00A347B6">
        <w:rPr>
          <w:rFonts w:ascii="Calibri" w:hAnsi="Calibri" w:cs="Calibri"/>
        </w:rPr>
        <w:t xml:space="preserve"> –</w:t>
      </w:r>
      <w:r w:rsidRPr="00F206BF">
        <w:rPr>
          <w:rFonts w:ascii="Calibri" w:hAnsi="Calibri" w:cs="Calibri"/>
          <w:b/>
        </w:rPr>
        <w:t xml:space="preserve">  </w:t>
      </w:r>
      <w:r w:rsidR="00A347B6">
        <w:rPr>
          <w:rFonts w:ascii="Calibri" w:hAnsi="Calibri" w:cs="Calibri"/>
          <w:b/>
        </w:rPr>
        <w:t>bezpłatnie</w:t>
      </w:r>
    </w:p>
    <w:p w:rsidR="00FF5DA3" w:rsidRPr="00FF5DA3" w:rsidRDefault="00FF5DA3" w:rsidP="00FF5DA3">
      <w:pPr>
        <w:ind w:left="360" w:hanging="360"/>
        <w:jc w:val="both"/>
        <w:rPr>
          <w:rFonts w:ascii="Calibri" w:hAnsi="Calibri" w:cs="Calibri"/>
          <w:b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</w:t>
      </w:r>
      <w:r w:rsidR="00A347B6">
        <w:rPr>
          <w:rFonts w:ascii="Calibri" w:hAnsi="Calibri" w:cs="Calibri"/>
        </w:rPr>
        <w:t>ia zawodowego nauczycieli na 2020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A347B6">
        <w:rPr>
          <w:rFonts w:ascii="Calibri" w:hAnsi="Calibri" w:cs="Calibri"/>
          <w:b/>
        </w:rPr>
        <w:t>100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F1" w:rsidRDefault="00461AF1" w:rsidP="0074050A">
      <w:r>
        <w:separator/>
      </w:r>
    </w:p>
  </w:endnote>
  <w:endnote w:type="continuationSeparator" w:id="0">
    <w:p w:rsidR="00461AF1" w:rsidRDefault="00461AF1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F1" w:rsidRDefault="00461AF1" w:rsidP="0074050A">
      <w:r>
        <w:separator/>
      </w:r>
    </w:p>
  </w:footnote>
  <w:footnote w:type="continuationSeparator" w:id="0">
    <w:p w:rsidR="00461AF1" w:rsidRDefault="00461AF1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Cs w:val="24"/>
      </w:rPr>
    </w:lvl>
  </w:abstractNum>
  <w:abstractNum w:abstractNumId="5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97F5400"/>
    <w:multiLevelType w:val="multilevel"/>
    <w:tmpl w:val="6EA2D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BEE203E"/>
    <w:multiLevelType w:val="hybridMultilevel"/>
    <w:tmpl w:val="90FE0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4E70FC"/>
    <w:multiLevelType w:val="multilevel"/>
    <w:tmpl w:val="6EA2D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496DA7"/>
    <w:multiLevelType w:val="hybridMultilevel"/>
    <w:tmpl w:val="39328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BE14B8"/>
    <w:multiLevelType w:val="hybridMultilevel"/>
    <w:tmpl w:val="D3982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9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4"/>
  </w:num>
  <w:num w:numId="2">
    <w:abstractNumId w:val="11"/>
  </w:num>
  <w:num w:numId="3">
    <w:abstractNumId w:val="8"/>
  </w:num>
  <w:num w:numId="4">
    <w:abstractNumId w:val="2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4"/>
  </w:num>
  <w:num w:numId="14">
    <w:abstractNumId w:val="29"/>
  </w:num>
  <w:num w:numId="15">
    <w:abstractNumId w:val="16"/>
  </w:num>
  <w:num w:numId="16">
    <w:abstractNumId w:val="19"/>
  </w:num>
  <w:num w:numId="17">
    <w:abstractNumId w:val="23"/>
  </w:num>
  <w:num w:numId="18">
    <w:abstractNumId w:val="38"/>
  </w:num>
  <w:num w:numId="19">
    <w:abstractNumId w:val="1"/>
  </w:num>
  <w:num w:numId="20">
    <w:abstractNumId w:val="39"/>
  </w:num>
  <w:num w:numId="21">
    <w:abstractNumId w:val="33"/>
  </w:num>
  <w:num w:numId="22">
    <w:abstractNumId w:val="18"/>
  </w:num>
  <w:num w:numId="23">
    <w:abstractNumId w:val="40"/>
  </w:num>
  <w:num w:numId="24">
    <w:abstractNumId w:val="13"/>
  </w:num>
  <w:num w:numId="25">
    <w:abstractNumId w:val="5"/>
  </w:num>
  <w:num w:numId="26">
    <w:abstractNumId w:val="28"/>
  </w:num>
  <w:num w:numId="27">
    <w:abstractNumId w:val="26"/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0"/>
  </w:num>
  <w:num w:numId="32">
    <w:abstractNumId w:val="6"/>
  </w:num>
  <w:num w:numId="33">
    <w:abstractNumId w:val="17"/>
  </w:num>
  <w:num w:numId="34">
    <w:abstractNumId w:val="25"/>
  </w:num>
  <w:num w:numId="35">
    <w:abstractNumId w:val="30"/>
  </w:num>
  <w:num w:numId="36">
    <w:abstractNumId w:val="9"/>
  </w:num>
  <w:num w:numId="37">
    <w:abstractNumId w:val="20"/>
  </w:num>
  <w:num w:numId="38">
    <w:abstractNumId w:val="14"/>
  </w:num>
  <w:num w:numId="39">
    <w:abstractNumId w:val="0"/>
  </w:num>
  <w:num w:numId="40">
    <w:abstractNumId w:val="22"/>
  </w:num>
  <w:num w:numId="41">
    <w:abstractNumId w:val="2"/>
  </w:num>
  <w:num w:numId="42">
    <w:abstractNumId w:val="15"/>
  </w:num>
  <w:num w:numId="43">
    <w:abstractNumId w:val="36"/>
  </w:num>
  <w:num w:numId="44">
    <w:abstractNumId w:val="3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3AD8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59C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42355"/>
    <w:rsid w:val="00250958"/>
    <w:rsid w:val="0025399D"/>
    <w:rsid w:val="00262667"/>
    <w:rsid w:val="00282E69"/>
    <w:rsid w:val="002876DC"/>
    <w:rsid w:val="0029113E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D47C8"/>
    <w:rsid w:val="002D48B5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C1105"/>
    <w:rsid w:val="003F197B"/>
    <w:rsid w:val="003F68B0"/>
    <w:rsid w:val="00413ADE"/>
    <w:rsid w:val="004561F6"/>
    <w:rsid w:val="00461AF1"/>
    <w:rsid w:val="00472988"/>
    <w:rsid w:val="00492A72"/>
    <w:rsid w:val="00496642"/>
    <w:rsid w:val="004A5C9D"/>
    <w:rsid w:val="004A6BF2"/>
    <w:rsid w:val="004C1B46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1F1A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2691"/>
    <w:rsid w:val="00703561"/>
    <w:rsid w:val="00711D04"/>
    <w:rsid w:val="00721825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95278"/>
    <w:rsid w:val="008A2069"/>
    <w:rsid w:val="008B416A"/>
    <w:rsid w:val="008C723C"/>
    <w:rsid w:val="008D1B72"/>
    <w:rsid w:val="008D4272"/>
    <w:rsid w:val="008D659D"/>
    <w:rsid w:val="008D6934"/>
    <w:rsid w:val="008D71A1"/>
    <w:rsid w:val="008E12E2"/>
    <w:rsid w:val="008E4247"/>
    <w:rsid w:val="008F1EEA"/>
    <w:rsid w:val="008F2942"/>
    <w:rsid w:val="00903B85"/>
    <w:rsid w:val="0091591D"/>
    <w:rsid w:val="009213F6"/>
    <w:rsid w:val="009273AC"/>
    <w:rsid w:val="0093271E"/>
    <w:rsid w:val="009500D8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26A44"/>
    <w:rsid w:val="00A27697"/>
    <w:rsid w:val="00A347B6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C5DBD"/>
    <w:rsid w:val="00BD06F8"/>
    <w:rsid w:val="00BD3CDE"/>
    <w:rsid w:val="00BE15CE"/>
    <w:rsid w:val="00BF1BAF"/>
    <w:rsid w:val="00BF5963"/>
    <w:rsid w:val="00C201CD"/>
    <w:rsid w:val="00C20CF0"/>
    <w:rsid w:val="00C276DE"/>
    <w:rsid w:val="00C422C1"/>
    <w:rsid w:val="00C45D5A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D2DB8"/>
    <w:rsid w:val="00CD45F2"/>
    <w:rsid w:val="00CE0798"/>
    <w:rsid w:val="00CF7D7E"/>
    <w:rsid w:val="00D0074C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0A0"/>
    <w:rsid w:val="00D7770A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DF70B5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3D53"/>
    <w:rsid w:val="00F0548E"/>
    <w:rsid w:val="00F073F2"/>
    <w:rsid w:val="00F17954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C6C63"/>
    <w:rsid w:val="00FD1A85"/>
    <w:rsid w:val="00FF1E37"/>
    <w:rsid w:val="00FF2FD9"/>
    <w:rsid w:val="00FF3847"/>
    <w:rsid w:val="00FF3B54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A39D-66A2-4144-8301-BE5CB5DC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2020-02-26T09:20:00Z</cp:lastPrinted>
  <dcterms:created xsi:type="dcterms:W3CDTF">2020-02-26T09:21:00Z</dcterms:created>
  <dcterms:modified xsi:type="dcterms:W3CDTF">2020-02-26T09:21:00Z</dcterms:modified>
</cp:coreProperties>
</file>