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4549F1" w:rsidRPr="004549F1" w:rsidRDefault="004549F1" w:rsidP="004549F1">
      <w:pPr>
        <w:jc w:val="center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40"/>
          <w:szCs w:val="22"/>
        </w:rPr>
        <w:t>ZAPRASZAMY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</w:rPr>
        <w:t>NA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40"/>
          <w:szCs w:val="22"/>
        </w:rPr>
        <w:t xml:space="preserve"> </w:t>
      </w:r>
      <w:r w:rsidRPr="004549F1">
        <w:rPr>
          <w:rFonts w:ascii="Calibri" w:eastAsia="Calibri" w:hAnsi="Calibri" w:cs="Calibri"/>
          <w:b/>
          <w:kern w:val="3"/>
          <w:sz w:val="28"/>
          <w:szCs w:val="22"/>
        </w:rPr>
        <w:t>ZAJĘCIA OTWARTE</w:t>
      </w:r>
    </w:p>
    <w:p w:rsidR="004549F1" w:rsidRPr="004549F1" w:rsidRDefault="004549F1" w:rsidP="00D6559E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</w:rPr>
        <w:t>REALIZOWANE W ZESPOLE PLACÓWEK SPECJALNYCH W OLEŚNICY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8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8"/>
        </w:rPr>
        <w:t>Zajęcia otwarte realizowane są w ramach programu</w:t>
      </w:r>
      <w:r w:rsidR="008319AF">
        <w:rPr>
          <w:rFonts w:ascii="Calibri" w:eastAsia="Calibri" w:hAnsi="Calibri" w:cs="Calibri"/>
          <w:b/>
          <w:kern w:val="3"/>
          <w:sz w:val="28"/>
          <w:szCs w:val="28"/>
        </w:rPr>
        <w:t xml:space="preserve"> doskonalenia </w:t>
      </w:r>
      <w:r w:rsidRPr="004549F1">
        <w:rPr>
          <w:rFonts w:ascii="Calibri" w:eastAsia="Calibri" w:hAnsi="Calibri" w:cs="Calibri"/>
          <w:b/>
          <w:kern w:val="3"/>
          <w:sz w:val="28"/>
          <w:szCs w:val="28"/>
        </w:rPr>
        <w:t xml:space="preserve">zawodowego nauczycieli: </w:t>
      </w: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Calibri" w:hAnsi="Calibri" w:cs="Calibri"/>
          <w:b/>
          <w:kern w:val="3"/>
          <w:sz w:val="28"/>
          <w:szCs w:val="28"/>
        </w:rPr>
      </w:pPr>
    </w:p>
    <w:p w:rsidR="004549F1" w:rsidRPr="002B2773" w:rsidRDefault="004549F1" w:rsidP="004549F1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hAnsi="Calibri"/>
          <w:color w:val="C00000"/>
          <w:kern w:val="3"/>
          <w:sz w:val="22"/>
          <w:szCs w:val="22"/>
        </w:rPr>
      </w:pPr>
      <w:r w:rsidRPr="002B2773">
        <w:rPr>
          <w:rFonts w:ascii="Calibri" w:eastAsia="Calibri" w:hAnsi="Calibri" w:cs="Calibri"/>
          <w:b/>
          <w:color w:val="C00000"/>
          <w:kern w:val="3"/>
          <w:sz w:val="28"/>
          <w:szCs w:val="28"/>
        </w:rPr>
        <w:t>„Uczeń niepełnosprawny w szkole ogólnodostępnej – szanse i zagrożenia.”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8319AF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</w:rPr>
      </w:pPr>
      <w:r w:rsidRPr="004549F1">
        <w:rPr>
          <w:rFonts w:ascii="Calibri" w:eastAsia="Calibri" w:hAnsi="Calibri" w:cs="Calibri"/>
          <w:b/>
          <w:color w:val="C00000"/>
          <w:kern w:val="3"/>
          <w:u w:val="single"/>
        </w:rPr>
        <w:t>KOD:</w:t>
      </w:r>
      <w:r w:rsidRPr="004549F1">
        <w:rPr>
          <w:rFonts w:ascii="Calibri" w:eastAsia="Calibri" w:hAnsi="Calibri" w:cs="Calibri"/>
          <w:b/>
          <w:color w:val="C00000"/>
          <w:kern w:val="3"/>
        </w:rPr>
        <w:t xml:space="preserve">  </w:t>
      </w:r>
      <w:r w:rsidR="007E7158">
        <w:rPr>
          <w:rFonts w:ascii="Calibri" w:eastAsia="Calibri" w:hAnsi="Calibri" w:cs="Calibri"/>
          <w:b/>
          <w:color w:val="C00000"/>
          <w:kern w:val="3"/>
        </w:rPr>
        <w:t>W118</w:t>
      </w:r>
    </w:p>
    <w:p w:rsidR="00D02E4E" w:rsidRPr="004549F1" w:rsidRDefault="00D02E4E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</w:rPr>
      </w:pPr>
    </w:p>
    <w:p w:rsidR="008319AF" w:rsidRDefault="008319AF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b/>
          <w:kern w:val="3"/>
        </w:rPr>
      </w:pPr>
      <w:r>
        <w:rPr>
          <w:rFonts w:ascii="Calibri" w:eastAsia="Calibri" w:hAnsi="Calibri" w:cs="Calibri"/>
          <w:b/>
          <w:color w:val="C00000"/>
          <w:kern w:val="3"/>
          <w:u w:val="single"/>
        </w:rPr>
        <w:t>Temat zajęć</w:t>
      </w:r>
      <w:r w:rsidRPr="008319AF">
        <w:rPr>
          <w:rFonts w:ascii="Calibri" w:eastAsia="Calibri" w:hAnsi="Calibri" w:cs="Calibri"/>
          <w:b/>
          <w:color w:val="C00000"/>
          <w:kern w:val="3"/>
          <w:u w:val="single"/>
        </w:rPr>
        <w:t>:</w:t>
      </w:r>
      <w:r w:rsidRPr="008319AF">
        <w:rPr>
          <w:rFonts w:ascii="Calibri" w:hAnsi="Calibri"/>
          <w:kern w:val="3"/>
        </w:rPr>
        <w:t xml:space="preserve">  </w:t>
      </w:r>
      <w:r w:rsidR="007E7158" w:rsidRPr="007E7158">
        <w:rPr>
          <w:rFonts w:ascii="Calibri" w:hAnsi="Calibri"/>
          <w:b/>
          <w:kern w:val="3"/>
        </w:rPr>
        <w:t xml:space="preserve">Zajęcia z </w:t>
      </w:r>
      <w:proofErr w:type="spellStart"/>
      <w:r w:rsidR="007E7158" w:rsidRPr="007E7158">
        <w:rPr>
          <w:rFonts w:ascii="Calibri" w:hAnsi="Calibri"/>
          <w:b/>
          <w:kern w:val="3"/>
        </w:rPr>
        <w:t>dogoterapii</w:t>
      </w:r>
      <w:proofErr w:type="spellEnd"/>
    </w:p>
    <w:p w:rsidR="001754F8" w:rsidRPr="004549F1" w:rsidRDefault="001754F8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</w:rPr>
      </w:pPr>
    </w:p>
    <w:p w:rsid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eastAsia="Calibri" w:hAnsi="Calibri" w:cs="Calibri"/>
          <w:b/>
          <w:kern w:val="3"/>
        </w:rPr>
      </w:pPr>
      <w:r w:rsidRPr="004549F1">
        <w:rPr>
          <w:rFonts w:ascii="Calibri" w:eastAsia="Calibri" w:hAnsi="Calibri" w:cs="Calibri"/>
          <w:b/>
          <w:color w:val="C00000"/>
          <w:kern w:val="3"/>
          <w:u w:val="single"/>
        </w:rPr>
        <w:t>Adresaci:</w:t>
      </w:r>
      <w:r w:rsidRPr="004549F1">
        <w:rPr>
          <w:rFonts w:ascii="Calibri" w:eastAsia="Calibri" w:hAnsi="Calibri" w:cs="Calibri"/>
          <w:b/>
          <w:kern w:val="3"/>
        </w:rPr>
        <w:t xml:space="preserve">  Nauczyciele pracujący z uczniami z orzeczeniami o potrzebie kształcenia specjalnego, nauczyciele zainteresowani </w:t>
      </w:r>
    </w:p>
    <w:p w:rsidR="008E4608" w:rsidRPr="004549F1" w:rsidRDefault="008E4608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8319AF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eastAsia="Calibri" w:hAnsi="Calibri" w:cs="Calibri"/>
          <w:b/>
          <w:kern w:val="3"/>
          <w:sz w:val="28"/>
          <w:szCs w:val="22"/>
          <w:u w:val="single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  <w:u w:val="single"/>
        </w:rPr>
        <w:t xml:space="preserve">Miejsce realizacji zajęć otwartych: </w:t>
      </w:r>
    </w:p>
    <w:p w:rsidR="00D73869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eastAsia="Calibri" w:hAnsi="Calibri" w:cs="Calibri"/>
          <w:b/>
          <w:color w:val="004DBB"/>
          <w:kern w:val="3"/>
          <w:szCs w:val="22"/>
        </w:rPr>
      </w:pP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>ZESP</w:t>
      </w:r>
      <w:r w:rsidRPr="004549F1">
        <w:rPr>
          <w:rFonts w:ascii="Calibri" w:hAnsi="Calibri"/>
          <w:b/>
          <w:color w:val="FF0066"/>
          <w:kern w:val="3"/>
          <w:szCs w:val="22"/>
        </w:rPr>
        <w:t>Ó</w:t>
      </w: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>Ł PLAC</w:t>
      </w:r>
      <w:r w:rsidRPr="004549F1">
        <w:rPr>
          <w:rFonts w:ascii="Calibri" w:hAnsi="Calibri"/>
          <w:b/>
          <w:color w:val="FF0066"/>
          <w:kern w:val="3"/>
          <w:szCs w:val="22"/>
        </w:rPr>
        <w:t>ÓWEK SPECJALNYCH W OLE</w:t>
      </w: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 xml:space="preserve">ŚNICY UL. WOJSKA POLSKIEGO </w:t>
      </w:r>
      <w:r w:rsidRPr="004549F1">
        <w:rPr>
          <w:rFonts w:ascii="Calibri" w:hAnsi="Calibri"/>
          <w:b/>
          <w:color w:val="FF0066"/>
          <w:kern w:val="3"/>
          <w:szCs w:val="22"/>
        </w:rPr>
        <w:t>67-69</w:t>
      </w:r>
      <w:r w:rsidRPr="004549F1">
        <w:rPr>
          <w:rFonts w:ascii="Calibri" w:eastAsia="Calibri" w:hAnsi="Calibri" w:cs="Calibri"/>
          <w:b/>
          <w:color w:val="004DBB"/>
          <w:kern w:val="3"/>
          <w:szCs w:val="22"/>
        </w:rPr>
        <w:t xml:space="preserve"> </w:t>
      </w:r>
    </w:p>
    <w:p w:rsidR="00DA2FF2" w:rsidRPr="0083236E" w:rsidRDefault="00DA2FF2" w:rsidP="00DA2FF2">
      <w:pPr>
        <w:rPr>
          <w:rFonts w:asciiTheme="minorHAnsi" w:hAnsiTheme="minorHAnsi"/>
        </w:rPr>
      </w:pPr>
      <w:r w:rsidRPr="0083236E">
        <w:rPr>
          <w:rFonts w:asciiTheme="minorHAnsi" w:hAnsiTheme="minorHAnsi"/>
        </w:rPr>
        <w:t xml:space="preserve">Szkoła Podstawowa nr 5 Zespołu Placówek Specjalnych w Oleśnicy, </w:t>
      </w:r>
      <w:r w:rsidR="007E7158" w:rsidRPr="0083236E">
        <w:rPr>
          <w:rFonts w:asciiTheme="minorHAnsi" w:hAnsiTheme="minorHAnsi"/>
        </w:rPr>
        <w:t>u</w:t>
      </w:r>
      <w:r w:rsidRPr="0083236E">
        <w:rPr>
          <w:rFonts w:asciiTheme="minorHAnsi" w:hAnsiTheme="minorHAnsi"/>
        </w:rPr>
        <w:t>l. Wojska Polskiego 67-69 (budynek internatu)  aula s.</w:t>
      </w:r>
      <w:r w:rsidR="007E7158" w:rsidRPr="0083236E">
        <w:rPr>
          <w:rFonts w:asciiTheme="minorHAnsi" w:hAnsiTheme="minorHAnsi"/>
        </w:rPr>
        <w:t xml:space="preserve"> </w:t>
      </w:r>
      <w:r w:rsidRPr="0083236E">
        <w:rPr>
          <w:rFonts w:asciiTheme="minorHAnsi" w:hAnsiTheme="minorHAnsi"/>
        </w:rPr>
        <w:t xml:space="preserve">52 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C00000"/>
          <w:kern w:val="3"/>
          <w:sz w:val="26"/>
          <w:szCs w:val="22"/>
          <w:u w:val="single"/>
        </w:rPr>
        <w:t>Termin</w:t>
      </w:r>
      <w:r w:rsidRPr="004549F1">
        <w:rPr>
          <w:rFonts w:ascii="Calibri" w:eastAsia="Calibri" w:hAnsi="Calibri" w:cs="Calibri"/>
          <w:color w:val="C00000"/>
          <w:kern w:val="3"/>
          <w:sz w:val="26"/>
          <w:szCs w:val="22"/>
        </w:rPr>
        <w:t xml:space="preserve"> </w:t>
      </w:r>
      <w:r w:rsidRPr="004549F1">
        <w:rPr>
          <w:rFonts w:ascii="Calibri" w:eastAsia="Calibri" w:hAnsi="Calibri" w:cs="Calibri"/>
          <w:kern w:val="3"/>
          <w:sz w:val="26"/>
          <w:szCs w:val="22"/>
        </w:rPr>
        <w:t xml:space="preserve">–  </w:t>
      </w:r>
      <w:r w:rsidRPr="004549F1">
        <w:rPr>
          <w:rFonts w:ascii="Calibri" w:eastAsia="Calibri" w:hAnsi="Calibri" w:cs="Calibri"/>
          <w:b/>
          <w:kern w:val="3"/>
          <w:szCs w:val="22"/>
        </w:rPr>
        <w:t xml:space="preserve"> </w:t>
      </w:r>
      <w:r w:rsidR="00DA2FF2">
        <w:rPr>
          <w:rFonts w:ascii="Calibri" w:eastAsia="Calibri" w:hAnsi="Calibri" w:cs="Calibri"/>
          <w:b/>
          <w:kern w:val="3"/>
          <w:szCs w:val="22"/>
        </w:rPr>
        <w:t>12.03.2019 r.</w:t>
      </w:r>
      <w:r w:rsidRPr="004549F1">
        <w:rPr>
          <w:rFonts w:ascii="Calibri" w:eastAsia="Calibri" w:hAnsi="Calibri" w:cs="Calibri"/>
          <w:b/>
          <w:kern w:val="3"/>
          <w:szCs w:val="22"/>
        </w:rPr>
        <w:t xml:space="preserve">    godz. 16:00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 xml:space="preserve">                                   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C00000"/>
          <w:kern w:val="3"/>
          <w:sz w:val="26"/>
          <w:szCs w:val="22"/>
          <w:u w:val="single"/>
        </w:rPr>
        <w:t>Czas trwania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 </w:t>
      </w:r>
      <w:r w:rsidRPr="004549F1">
        <w:rPr>
          <w:rFonts w:ascii="Calibri" w:eastAsia="Calibri" w:hAnsi="Calibri" w:cs="Calibri"/>
          <w:b/>
          <w:color w:val="FF0066"/>
          <w:kern w:val="3"/>
          <w:szCs w:val="22"/>
        </w:rPr>
        <w:t>– 2 godziny dydaktyczne</w:t>
      </w:r>
    </w:p>
    <w:p w:rsidR="00D73869" w:rsidRPr="004549F1" w:rsidRDefault="00D73869" w:rsidP="004549F1">
      <w:pPr>
        <w:widowControl w:val="0"/>
        <w:suppressAutoHyphens/>
        <w:overflowPunct w:val="0"/>
        <w:autoSpaceDE w:val="0"/>
        <w:autoSpaceDN w:val="0"/>
        <w:spacing w:after="120"/>
        <w:rPr>
          <w:rFonts w:ascii="Calibri" w:hAnsi="Calibri"/>
          <w:kern w:val="3"/>
          <w:sz w:val="22"/>
          <w:szCs w:val="22"/>
        </w:rPr>
      </w:pPr>
    </w:p>
    <w:p w:rsidR="004549F1" w:rsidRPr="007E7158" w:rsidRDefault="004549F1" w:rsidP="00D6559E">
      <w:pPr>
        <w:widowControl w:val="0"/>
        <w:suppressAutoHyphens/>
        <w:overflowPunct w:val="0"/>
        <w:autoSpaceDE w:val="0"/>
        <w:autoSpaceDN w:val="0"/>
        <w:jc w:val="both"/>
        <w:rPr>
          <w:rFonts w:asciiTheme="minorHAnsi" w:eastAsiaTheme="minorHAnsi" w:hAnsiTheme="minorHAnsi" w:cstheme="minorBidi"/>
          <w:b/>
          <w:kern w:val="3"/>
          <w:u w:val="single"/>
          <w:lang w:eastAsia="en-US"/>
        </w:rPr>
      </w:pPr>
      <w:r w:rsidRPr="007E7158">
        <w:rPr>
          <w:rFonts w:asciiTheme="minorHAnsi" w:eastAsiaTheme="minorHAnsi" w:hAnsiTheme="minorHAnsi" w:cstheme="minorBidi"/>
          <w:b/>
          <w:kern w:val="3"/>
          <w:u w:val="single"/>
          <w:lang w:eastAsia="en-US"/>
        </w:rPr>
        <w:t>Cele  zajęć edukacyjnych:</w:t>
      </w:r>
    </w:p>
    <w:p w:rsidR="00653B70" w:rsidRDefault="00653B70" w:rsidP="00653B70">
      <w:r w:rsidRPr="00BB1A43">
        <w:rPr>
          <w:rFonts w:ascii="Arial" w:hAnsi="Arial" w:cs="Arial"/>
          <w:color w:val="333333"/>
          <w:sz w:val="20"/>
          <w:szCs w:val="20"/>
        </w:rPr>
        <w:t>,</w:t>
      </w:r>
    </w:p>
    <w:p w:rsidR="00653B70" w:rsidRPr="0083236E" w:rsidRDefault="00653B70" w:rsidP="007E7158">
      <w:pPr>
        <w:pStyle w:val="Akapitzlist"/>
        <w:numPr>
          <w:ilvl w:val="0"/>
          <w:numId w:val="45"/>
        </w:numPr>
        <w:spacing w:after="160" w:line="259" w:lineRule="auto"/>
        <w:rPr>
          <w:rFonts w:eastAsia="Times New Roman" w:cs="Arial"/>
          <w:color w:val="333333"/>
          <w:sz w:val="24"/>
          <w:szCs w:val="24"/>
          <w:lang w:eastAsia="pl-PL"/>
        </w:rPr>
      </w:pPr>
      <w:r w:rsidRPr="0083236E">
        <w:rPr>
          <w:sz w:val="24"/>
          <w:szCs w:val="24"/>
        </w:rPr>
        <w:t>budowanie prawidłowej relacji z psem i nauka zasad bezpiecznego postępowania z psami,</w:t>
      </w:r>
    </w:p>
    <w:p w:rsidR="00653B70" w:rsidRPr="0083236E" w:rsidRDefault="00653B70" w:rsidP="007E7158">
      <w:pPr>
        <w:pStyle w:val="Akapitzlist"/>
        <w:numPr>
          <w:ilvl w:val="0"/>
          <w:numId w:val="45"/>
        </w:numPr>
        <w:spacing w:after="160" w:line="259" w:lineRule="auto"/>
        <w:rPr>
          <w:rFonts w:eastAsia="Times New Roman" w:cs="Arial"/>
          <w:color w:val="333333"/>
          <w:sz w:val="24"/>
          <w:szCs w:val="24"/>
          <w:lang w:eastAsia="pl-PL"/>
        </w:rPr>
      </w:pPr>
      <w:r w:rsidRPr="0083236E">
        <w:rPr>
          <w:rFonts w:eastAsia="Times New Roman" w:cs="Arial"/>
          <w:color w:val="333333"/>
          <w:sz w:val="24"/>
          <w:szCs w:val="24"/>
          <w:lang w:eastAsia="pl-PL"/>
        </w:rPr>
        <w:t>budowanie pozytywnej motywacji do nauki i rehabilitacji,</w:t>
      </w:r>
    </w:p>
    <w:p w:rsidR="00653B70" w:rsidRPr="0083236E" w:rsidRDefault="00653B70" w:rsidP="007E7158">
      <w:pPr>
        <w:pStyle w:val="Akapitzlist"/>
        <w:numPr>
          <w:ilvl w:val="0"/>
          <w:numId w:val="45"/>
        </w:numPr>
        <w:spacing w:after="160" w:line="259" w:lineRule="auto"/>
        <w:rPr>
          <w:rFonts w:eastAsia="Times New Roman" w:cs="Arial"/>
          <w:color w:val="333333"/>
          <w:sz w:val="24"/>
          <w:szCs w:val="24"/>
          <w:lang w:eastAsia="pl-PL"/>
        </w:rPr>
      </w:pPr>
      <w:r w:rsidRPr="0083236E">
        <w:rPr>
          <w:rFonts w:eastAsia="Times New Roman" w:cs="Arial"/>
          <w:color w:val="333333"/>
          <w:sz w:val="24"/>
          <w:szCs w:val="24"/>
          <w:lang w:eastAsia="pl-PL"/>
        </w:rPr>
        <w:t>budowanie poczucia własnej wartości oraz sprawczości,</w:t>
      </w:r>
    </w:p>
    <w:p w:rsidR="00653B70" w:rsidRPr="0083236E" w:rsidRDefault="00653B70" w:rsidP="007E7158">
      <w:pPr>
        <w:pStyle w:val="Akapitzlist"/>
        <w:numPr>
          <w:ilvl w:val="0"/>
          <w:numId w:val="45"/>
        </w:numPr>
        <w:spacing w:after="160" w:line="259" w:lineRule="auto"/>
        <w:rPr>
          <w:sz w:val="24"/>
          <w:szCs w:val="24"/>
        </w:rPr>
      </w:pPr>
      <w:r w:rsidRPr="0083236E">
        <w:rPr>
          <w:sz w:val="24"/>
          <w:szCs w:val="24"/>
        </w:rPr>
        <w:t>rozwijanie mowy, wzbogacanie zasobu słów i pojęć,</w:t>
      </w:r>
    </w:p>
    <w:p w:rsidR="00653B70" w:rsidRPr="0083236E" w:rsidRDefault="00653B70" w:rsidP="007E7158">
      <w:pPr>
        <w:pStyle w:val="Akapitzlist"/>
        <w:numPr>
          <w:ilvl w:val="0"/>
          <w:numId w:val="45"/>
        </w:numPr>
        <w:spacing w:after="160" w:line="259" w:lineRule="auto"/>
        <w:rPr>
          <w:sz w:val="24"/>
          <w:szCs w:val="24"/>
        </w:rPr>
      </w:pPr>
      <w:r w:rsidRPr="0083236E">
        <w:rPr>
          <w:sz w:val="24"/>
          <w:szCs w:val="24"/>
        </w:rPr>
        <w:t>stymulowanie zmysłów: słuchu, wzroku, dotyku,</w:t>
      </w:r>
    </w:p>
    <w:p w:rsidR="00653B70" w:rsidRPr="0083236E" w:rsidRDefault="00653B70" w:rsidP="007E7158">
      <w:pPr>
        <w:pStyle w:val="Akapitzlist"/>
        <w:numPr>
          <w:ilvl w:val="0"/>
          <w:numId w:val="45"/>
        </w:numPr>
        <w:spacing w:after="160" w:line="259" w:lineRule="auto"/>
        <w:rPr>
          <w:sz w:val="24"/>
          <w:szCs w:val="24"/>
        </w:rPr>
      </w:pPr>
      <w:r w:rsidRPr="0083236E">
        <w:rPr>
          <w:sz w:val="24"/>
          <w:szCs w:val="24"/>
        </w:rPr>
        <w:t>kształtowanie orientacji w schemacie własnego ciała,</w:t>
      </w:r>
    </w:p>
    <w:p w:rsidR="001754F8" w:rsidRPr="0083236E" w:rsidRDefault="00653B70" w:rsidP="007E7158">
      <w:pPr>
        <w:pStyle w:val="Akapitzlist"/>
        <w:numPr>
          <w:ilvl w:val="0"/>
          <w:numId w:val="45"/>
        </w:numPr>
        <w:spacing w:after="160" w:line="259" w:lineRule="auto"/>
        <w:rPr>
          <w:sz w:val="24"/>
          <w:szCs w:val="24"/>
        </w:rPr>
      </w:pPr>
      <w:r w:rsidRPr="0083236E">
        <w:rPr>
          <w:sz w:val="24"/>
          <w:szCs w:val="24"/>
        </w:rPr>
        <w:t>ćwiczenie koncentracji uwagi.</w:t>
      </w:r>
    </w:p>
    <w:p w:rsidR="007E7158" w:rsidRPr="007E7158" w:rsidRDefault="007E7158" w:rsidP="007E7158">
      <w:pPr>
        <w:pStyle w:val="Akapitzlist"/>
        <w:spacing w:after="160" w:line="259" w:lineRule="auto"/>
        <w:rPr>
          <w:sz w:val="24"/>
          <w:szCs w:val="24"/>
        </w:rPr>
      </w:pPr>
    </w:p>
    <w:p w:rsidR="000D31CD" w:rsidRPr="0083236E" w:rsidRDefault="004549F1" w:rsidP="000D31CD">
      <w:pPr>
        <w:rPr>
          <w:rFonts w:asciiTheme="minorHAnsi" w:hAnsiTheme="minorHAnsi"/>
        </w:rPr>
      </w:pPr>
      <w:r w:rsidRPr="0083236E">
        <w:rPr>
          <w:rFonts w:asciiTheme="minorHAnsi" w:hAnsiTheme="minorHAnsi"/>
          <w:b/>
          <w:kern w:val="3"/>
        </w:rPr>
        <w:t>Uczniowie:</w:t>
      </w:r>
      <w:r w:rsidRPr="0083236E">
        <w:rPr>
          <w:rFonts w:asciiTheme="minorHAnsi" w:hAnsiTheme="minorHAnsi"/>
          <w:kern w:val="3"/>
        </w:rPr>
        <w:t xml:space="preserve"> </w:t>
      </w:r>
      <w:r w:rsidR="000D31CD" w:rsidRPr="0083236E">
        <w:rPr>
          <w:rFonts w:asciiTheme="minorHAnsi" w:hAnsiTheme="minorHAnsi"/>
        </w:rPr>
        <w:t>Uczniowie klas 1-3 szkoły podstawowej z niepełnosprawnością intelektualną w stopniu lekkim.</w:t>
      </w:r>
    </w:p>
    <w:p w:rsidR="000D31CD" w:rsidRPr="0083236E" w:rsidRDefault="000D31CD" w:rsidP="000D31CD">
      <w:pPr>
        <w:rPr>
          <w:rFonts w:asciiTheme="minorHAnsi" w:hAnsiTheme="minorHAnsi"/>
          <w:i/>
        </w:rPr>
      </w:pPr>
      <w:r w:rsidRPr="0083236E">
        <w:rPr>
          <w:rFonts w:asciiTheme="minorHAnsi" w:hAnsiTheme="minorHAnsi"/>
        </w:rPr>
        <w:t xml:space="preserve">Rodzaje niepełnosprawności u dzieci/uczniów </w:t>
      </w:r>
      <w:r w:rsidRPr="0083236E">
        <w:rPr>
          <w:rFonts w:asciiTheme="minorHAnsi" w:hAnsiTheme="minorHAnsi"/>
          <w:i/>
        </w:rPr>
        <w:t>(ogólnie, czyli w odniesieniu do programu nauczania, jaki realizują)</w:t>
      </w:r>
    </w:p>
    <w:p w:rsidR="007E7158" w:rsidRPr="0083236E" w:rsidRDefault="007E7158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Theme="minorHAnsi" w:eastAsia="Calibri" w:hAnsiTheme="minorHAnsi" w:cs="Calibri"/>
          <w:b/>
          <w:kern w:val="3"/>
          <w:sz w:val="28"/>
          <w:szCs w:val="22"/>
          <w:u w:val="single"/>
        </w:rPr>
      </w:pPr>
    </w:p>
    <w:p w:rsidR="007E7158" w:rsidRPr="00255F90" w:rsidRDefault="007E7158" w:rsidP="007E7158">
      <w:pPr>
        <w:widowControl w:val="0"/>
        <w:suppressAutoHyphens/>
        <w:overflowPunct w:val="0"/>
        <w:autoSpaceDE w:val="0"/>
        <w:autoSpaceDN w:val="0"/>
        <w:jc w:val="right"/>
        <w:rPr>
          <w:rFonts w:ascii="Calibri" w:hAnsi="Calibri"/>
          <w:i/>
          <w:kern w:val="3"/>
          <w:sz w:val="20"/>
          <w:szCs w:val="20"/>
        </w:rPr>
      </w:pPr>
      <w:r w:rsidRPr="00255F90">
        <w:rPr>
          <w:rFonts w:ascii="Calibri" w:hAnsi="Calibri"/>
          <w:i/>
          <w:kern w:val="3"/>
          <w:sz w:val="20"/>
          <w:szCs w:val="20"/>
        </w:rPr>
        <w:t>verte</w:t>
      </w:r>
    </w:p>
    <w:p w:rsidR="007E7158" w:rsidRDefault="007E7158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kern w:val="3"/>
          <w:sz w:val="28"/>
          <w:szCs w:val="22"/>
          <w:u w:val="single"/>
        </w:rPr>
      </w:pPr>
    </w:p>
    <w:p w:rsidR="007E7158" w:rsidRDefault="007E7158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kern w:val="3"/>
          <w:sz w:val="28"/>
          <w:szCs w:val="22"/>
          <w:u w:val="single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 w:val="28"/>
          <w:szCs w:val="22"/>
          <w:u w:val="single"/>
        </w:rPr>
        <w:t>Przebieg zajęć otwartych:</w:t>
      </w:r>
    </w:p>
    <w:p w:rsidR="000D31CD" w:rsidRPr="0083236E" w:rsidRDefault="000D31CD" w:rsidP="000D31CD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83236E">
        <w:rPr>
          <w:sz w:val="24"/>
          <w:szCs w:val="24"/>
        </w:rPr>
        <w:t>Bezpieczna zabawa z psem.</w:t>
      </w:r>
    </w:p>
    <w:p w:rsidR="000D31CD" w:rsidRPr="0083236E" w:rsidRDefault="000D31CD" w:rsidP="000D31CD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83236E">
        <w:rPr>
          <w:sz w:val="24"/>
          <w:szCs w:val="24"/>
        </w:rPr>
        <w:t>Praca z wykorzystaniem zestawu kart „ Dzieciaki naśladują zwierzaki”.</w:t>
      </w:r>
    </w:p>
    <w:p w:rsidR="000D31CD" w:rsidRPr="0083236E" w:rsidRDefault="000D31CD" w:rsidP="000D31CD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83236E">
        <w:rPr>
          <w:sz w:val="24"/>
          <w:szCs w:val="24"/>
        </w:rPr>
        <w:t>Ćwiczenia spostrzegawczości w dopasowywaniu przedmiotów wg kolorów.</w:t>
      </w:r>
    </w:p>
    <w:p w:rsidR="000D31CD" w:rsidRPr="0083236E" w:rsidRDefault="000D31CD" w:rsidP="000D31CD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83236E">
        <w:rPr>
          <w:sz w:val="24"/>
          <w:szCs w:val="24"/>
        </w:rPr>
        <w:t>Doskonalenie zagadnień matematycznych.</w:t>
      </w:r>
    </w:p>
    <w:p w:rsidR="004549F1" w:rsidRPr="0083236E" w:rsidRDefault="000D31CD" w:rsidP="000D31CD">
      <w:pPr>
        <w:pStyle w:val="Akapitzlist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jc w:val="both"/>
        <w:rPr>
          <w:kern w:val="3"/>
          <w:sz w:val="24"/>
          <w:szCs w:val="24"/>
        </w:rPr>
      </w:pPr>
      <w:r w:rsidRPr="0083236E">
        <w:rPr>
          <w:kern w:val="3"/>
          <w:sz w:val="24"/>
          <w:szCs w:val="24"/>
        </w:rPr>
        <w:t>W</w:t>
      </w:r>
      <w:r w:rsidR="004549F1" w:rsidRPr="0083236E">
        <w:rPr>
          <w:kern w:val="3"/>
          <w:sz w:val="24"/>
          <w:szCs w:val="24"/>
        </w:rPr>
        <w:t>ymiana doświadczeń zawodowych – praktyczne wskazówki i porady.</w:t>
      </w:r>
    </w:p>
    <w:p w:rsidR="00255F90" w:rsidRDefault="00255F90" w:rsidP="00D6559E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color w:val="C00000"/>
          <w:kern w:val="3"/>
          <w:u w:val="single"/>
        </w:rPr>
      </w:pPr>
    </w:p>
    <w:p w:rsidR="00D36541" w:rsidRPr="007E7158" w:rsidRDefault="004549F1" w:rsidP="0083236E">
      <w:pPr>
        <w:jc w:val="both"/>
        <w:rPr>
          <w:rFonts w:asciiTheme="minorHAnsi" w:eastAsiaTheme="minorHAnsi" w:hAnsiTheme="minorHAnsi" w:cstheme="minorBidi"/>
          <w:kern w:val="3"/>
          <w:lang w:eastAsia="en-US"/>
        </w:rPr>
      </w:pPr>
      <w:r w:rsidRPr="00D6559E">
        <w:rPr>
          <w:rFonts w:ascii="Calibri" w:eastAsia="Calibri" w:hAnsi="Calibri" w:cs="Calibri"/>
          <w:b/>
          <w:color w:val="C00000"/>
          <w:kern w:val="3"/>
          <w:u w:val="single"/>
        </w:rPr>
        <w:t>Osoba prowadząca</w:t>
      </w:r>
      <w:r w:rsidRPr="00D6559E">
        <w:rPr>
          <w:rFonts w:ascii="Calibri" w:eastAsia="Calibri" w:hAnsi="Calibri" w:cs="Calibri"/>
          <w:color w:val="C00000"/>
          <w:kern w:val="3"/>
        </w:rPr>
        <w:t xml:space="preserve">  </w:t>
      </w:r>
      <w:r w:rsidRPr="00D6559E">
        <w:rPr>
          <w:rFonts w:ascii="Calibri" w:eastAsia="Calibri" w:hAnsi="Calibri" w:cs="Calibri"/>
          <w:kern w:val="3"/>
        </w:rPr>
        <w:t>-  </w:t>
      </w:r>
      <w:r w:rsidR="00D36541" w:rsidRPr="007E7158">
        <w:rPr>
          <w:rFonts w:asciiTheme="minorHAnsi" w:eastAsiaTheme="minorHAnsi" w:hAnsiTheme="minorHAnsi" w:cstheme="minorBidi"/>
          <w:b/>
          <w:kern w:val="3"/>
          <w:lang w:eastAsia="en-US"/>
        </w:rPr>
        <w:t>Irena Straszak</w:t>
      </w:r>
      <w:r w:rsidR="00D36541" w:rsidRPr="007E7158">
        <w:rPr>
          <w:rFonts w:asciiTheme="minorHAnsi" w:eastAsiaTheme="minorHAnsi" w:hAnsiTheme="minorHAnsi" w:cstheme="minorBidi"/>
          <w:kern w:val="3"/>
          <w:lang w:eastAsia="en-US"/>
        </w:rPr>
        <w:t xml:space="preserve"> - nauczyciel wychowania fizycznego i informatyki, </w:t>
      </w:r>
      <w:proofErr w:type="spellStart"/>
      <w:r w:rsidR="00D36541" w:rsidRPr="007E7158">
        <w:rPr>
          <w:rFonts w:asciiTheme="minorHAnsi" w:eastAsiaTheme="minorHAnsi" w:hAnsiTheme="minorHAnsi" w:cstheme="minorBidi"/>
          <w:kern w:val="3"/>
          <w:lang w:eastAsia="en-US"/>
        </w:rPr>
        <w:t>oligofrenopedagog</w:t>
      </w:r>
      <w:proofErr w:type="spellEnd"/>
      <w:r w:rsidR="00D36541" w:rsidRPr="007E7158">
        <w:rPr>
          <w:rFonts w:asciiTheme="minorHAnsi" w:eastAsiaTheme="minorHAnsi" w:hAnsiTheme="minorHAnsi" w:cstheme="minorBidi"/>
          <w:kern w:val="3"/>
          <w:lang w:eastAsia="en-US"/>
        </w:rPr>
        <w:t xml:space="preserve">, </w:t>
      </w:r>
      <w:proofErr w:type="spellStart"/>
      <w:r w:rsidR="00D36541" w:rsidRPr="007E7158">
        <w:rPr>
          <w:rFonts w:asciiTheme="minorHAnsi" w:eastAsiaTheme="minorHAnsi" w:hAnsiTheme="minorHAnsi" w:cstheme="minorBidi"/>
          <w:kern w:val="3"/>
          <w:lang w:eastAsia="en-US"/>
        </w:rPr>
        <w:t>zooterapeuta</w:t>
      </w:r>
      <w:proofErr w:type="spellEnd"/>
      <w:r w:rsidR="00D36541" w:rsidRPr="007E7158">
        <w:rPr>
          <w:rFonts w:asciiTheme="minorHAnsi" w:eastAsiaTheme="minorHAnsi" w:hAnsiTheme="minorHAnsi" w:cstheme="minorBidi"/>
          <w:kern w:val="3"/>
          <w:lang w:eastAsia="en-US"/>
        </w:rPr>
        <w:t xml:space="preserve">, terapeuta SI. Wykorzystuje w pracy alternatywne sposoby komunikacji </w:t>
      </w:r>
      <w:proofErr w:type="spellStart"/>
      <w:r w:rsidR="00D36541" w:rsidRPr="007E7158">
        <w:rPr>
          <w:rFonts w:asciiTheme="minorHAnsi" w:eastAsiaTheme="minorHAnsi" w:hAnsiTheme="minorHAnsi" w:cstheme="minorBidi"/>
          <w:kern w:val="3"/>
          <w:lang w:eastAsia="en-US"/>
        </w:rPr>
        <w:t>Makaton</w:t>
      </w:r>
      <w:proofErr w:type="spellEnd"/>
      <w:r w:rsidR="00D36541" w:rsidRPr="007E7158">
        <w:rPr>
          <w:rFonts w:asciiTheme="minorHAnsi" w:eastAsiaTheme="minorHAnsi" w:hAnsiTheme="minorHAnsi" w:cstheme="minorBidi"/>
          <w:kern w:val="3"/>
          <w:lang w:eastAsia="en-US"/>
        </w:rPr>
        <w:t>. Łączy wszystkie poznane metody pracy dostosowując je do umiejętności dzieci. Staż pracy w szkolnictwie specjalnym - 16 lat.</w:t>
      </w:r>
    </w:p>
    <w:p w:rsidR="00D6559E" w:rsidRPr="00D6559E" w:rsidRDefault="00D6559E" w:rsidP="0083236E">
      <w:pPr>
        <w:jc w:val="both"/>
        <w:rPr>
          <w:rFonts w:asciiTheme="minorHAnsi" w:eastAsiaTheme="minorHAnsi" w:hAnsiTheme="minorHAnsi" w:cstheme="minorBidi"/>
          <w:kern w:val="3"/>
          <w:lang w:eastAsia="en-US"/>
        </w:rPr>
      </w:pPr>
    </w:p>
    <w:p w:rsidR="004549F1" w:rsidRPr="00D6559E" w:rsidRDefault="004549F1" w:rsidP="0083236E">
      <w:pPr>
        <w:widowControl w:val="0"/>
        <w:suppressAutoHyphens/>
        <w:overflowPunct w:val="0"/>
        <w:autoSpaceDE w:val="0"/>
        <w:autoSpaceDN w:val="0"/>
        <w:jc w:val="both"/>
        <w:rPr>
          <w:rFonts w:asciiTheme="minorHAnsi" w:eastAsiaTheme="minorHAnsi" w:hAnsiTheme="minorHAnsi" w:cstheme="minorBidi"/>
          <w:kern w:val="3"/>
          <w:lang w:eastAsia="en-US"/>
        </w:rPr>
      </w:pPr>
      <w:r w:rsidRPr="00D6559E">
        <w:rPr>
          <w:rFonts w:ascii="Calibri" w:eastAsia="Calibri" w:hAnsi="Calibri" w:cs="Calibri"/>
          <w:b/>
          <w:color w:val="C00000"/>
          <w:kern w:val="3"/>
          <w:u w:val="single"/>
        </w:rPr>
        <w:t>Kierownik merytoryczny</w:t>
      </w:r>
      <w:r w:rsidRPr="00D6559E">
        <w:rPr>
          <w:rFonts w:asciiTheme="minorHAnsi" w:eastAsiaTheme="minorHAnsi" w:hAnsiTheme="minorHAnsi" w:cstheme="minorBidi"/>
          <w:color w:val="C00000"/>
          <w:kern w:val="3"/>
          <w:lang w:eastAsia="en-US"/>
        </w:rPr>
        <w:t xml:space="preserve"> </w:t>
      </w:r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- </w:t>
      </w:r>
      <w:r w:rsidRPr="001754F8">
        <w:rPr>
          <w:rFonts w:asciiTheme="minorHAnsi" w:eastAsiaTheme="minorHAnsi" w:hAnsiTheme="minorHAnsi" w:cstheme="minorBidi"/>
          <w:b/>
          <w:kern w:val="3"/>
          <w:lang w:eastAsia="en-US"/>
        </w:rPr>
        <w:t>dr Lidia Sikora</w:t>
      </w:r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 - pedagog, logopeda, doradca metodyczny </w:t>
      </w:r>
      <w:proofErr w:type="spellStart"/>
      <w:r w:rsidRPr="00D6559E">
        <w:rPr>
          <w:rFonts w:asciiTheme="minorHAnsi" w:eastAsiaTheme="minorHAnsi" w:hAnsiTheme="minorHAnsi" w:cstheme="minorBidi"/>
          <w:kern w:val="3"/>
          <w:lang w:eastAsia="en-US"/>
        </w:rPr>
        <w:t>PCEiK</w:t>
      </w:r>
      <w:proofErr w:type="spellEnd"/>
      <w:r w:rsidRPr="00D6559E">
        <w:rPr>
          <w:rFonts w:asciiTheme="minorHAnsi" w:eastAsiaTheme="minorHAnsi" w:hAnsiTheme="minorHAnsi" w:cstheme="minorBidi"/>
          <w:kern w:val="3"/>
          <w:lang w:eastAsia="en-US"/>
        </w:rPr>
        <w:t xml:space="preserve"> ds. uczniów ze specjalnymi potrzebami edukacyjnymi, edukator.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color w:val="C00000"/>
          <w:kern w:val="3"/>
          <w:szCs w:val="22"/>
        </w:rPr>
      </w:pP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Osoby zainteresowane udziałem w formie doskonalenia prosimy o przesyłanie zgłoszeń do </w:t>
      </w:r>
      <w:r w:rsidR="007E7158">
        <w:rPr>
          <w:rFonts w:ascii="Calibri" w:eastAsia="Calibri" w:hAnsi="Calibri" w:cs="Calibri"/>
          <w:b/>
          <w:color w:val="C00000"/>
          <w:kern w:val="3"/>
          <w:szCs w:val="22"/>
        </w:rPr>
        <w:t>06.03.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>201</w:t>
      </w:r>
      <w:r w:rsidR="007E7158">
        <w:rPr>
          <w:rFonts w:ascii="Calibri" w:eastAsia="Calibri" w:hAnsi="Calibri" w:cs="Calibri"/>
          <w:b/>
          <w:color w:val="C00000"/>
          <w:kern w:val="3"/>
          <w:szCs w:val="22"/>
        </w:rPr>
        <w:t>9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 r. Zgłoszenie na szkolenie następuje poprzez wypełnienie formularza (załączonego do zaproszenia) i przesłanie go 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  <w:u w:val="single"/>
        </w:rPr>
        <w:t xml:space="preserve">pocztą mailową </w:t>
      </w:r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 xml:space="preserve">do </w:t>
      </w:r>
      <w:proofErr w:type="spellStart"/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>PCEiK</w:t>
      </w:r>
      <w:proofErr w:type="spellEnd"/>
      <w:r w:rsidRPr="004549F1">
        <w:rPr>
          <w:rFonts w:ascii="Calibri" w:eastAsia="Calibri" w:hAnsi="Calibri" w:cs="Calibri"/>
          <w:b/>
          <w:color w:val="C00000"/>
          <w:kern w:val="3"/>
          <w:szCs w:val="22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Odpłatność:</w:t>
      </w:r>
    </w:p>
    <w:p w:rsidR="004549F1" w:rsidRPr="0083236E" w:rsidRDefault="004549F1" w:rsidP="00D73869">
      <w:pPr>
        <w:pStyle w:val="Akapitzlist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4"/>
          <w:szCs w:val="24"/>
        </w:rPr>
      </w:pPr>
      <w:r w:rsidRPr="0083236E">
        <w:rPr>
          <w:rFonts w:ascii="Calibri" w:eastAsia="Calibri" w:hAnsi="Calibri" w:cs="Calibri"/>
          <w:kern w:val="3"/>
          <w:sz w:val="24"/>
          <w:szCs w:val="24"/>
        </w:rPr>
        <w:t xml:space="preserve">nauczyciele z placówek oświatowych prowadzonych przez Miasta i Gminy, które podpisały z </w:t>
      </w:r>
      <w:proofErr w:type="spellStart"/>
      <w:r w:rsidRPr="0083236E">
        <w:rPr>
          <w:rFonts w:ascii="Calibri" w:eastAsia="Calibri" w:hAnsi="Calibri" w:cs="Calibri"/>
          <w:kern w:val="3"/>
          <w:sz w:val="24"/>
          <w:szCs w:val="24"/>
        </w:rPr>
        <w:t>PCEiK</w:t>
      </w:r>
      <w:proofErr w:type="spellEnd"/>
      <w:r w:rsidRPr="0083236E">
        <w:rPr>
          <w:rFonts w:ascii="Calibri" w:eastAsia="Calibri" w:hAnsi="Calibri" w:cs="Calibri"/>
          <w:kern w:val="3"/>
          <w:sz w:val="24"/>
          <w:szCs w:val="24"/>
        </w:rPr>
        <w:t xml:space="preserve"> porozumienie dotyczące doskonalenia zawodowego nauczycieli na 201</w:t>
      </w:r>
      <w:r w:rsidR="007E7158" w:rsidRPr="0083236E">
        <w:rPr>
          <w:rFonts w:ascii="Calibri" w:eastAsia="Calibri" w:hAnsi="Calibri" w:cs="Calibri"/>
          <w:kern w:val="3"/>
          <w:sz w:val="24"/>
          <w:szCs w:val="24"/>
        </w:rPr>
        <w:t>9</w:t>
      </w:r>
      <w:r w:rsidRPr="0083236E">
        <w:rPr>
          <w:rFonts w:ascii="Calibri" w:eastAsia="Calibri" w:hAnsi="Calibri" w:cs="Calibri"/>
          <w:kern w:val="3"/>
          <w:sz w:val="24"/>
          <w:szCs w:val="24"/>
        </w:rPr>
        <w:t xml:space="preserve"> rok oraz z placówek prowadzonych przez Starostwo Powiatowe w Oleśnicy </w:t>
      </w:r>
      <w:r w:rsidRPr="0083236E">
        <w:rPr>
          <w:rFonts w:ascii="Calibri" w:eastAsia="Calibri" w:hAnsi="Calibri" w:cs="Calibri"/>
          <w:b/>
          <w:kern w:val="3"/>
          <w:sz w:val="24"/>
          <w:szCs w:val="24"/>
        </w:rPr>
        <w:t xml:space="preserve">–  </w:t>
      </w:r>
      <w:r w:rsidR="008319AF" w:rsidRPr="0083236E">
        <w:rPr>
          <w:rFonts w:ascii="Calibri" w:eastAsia="Calibri" w:hAnsi="Calibri" w:cs="Calibri"/>
          <w:b/>
          <w:kern w:val="3"/>
          <w:sz w:val="24"/>
          <w:szCs w:val="24"/>
        </w:rPr>
        <w:t>bezpłatnie</w:t>
      </w:r>
    </w:p>
    <w:p w:rsidR="00D73869" w:rsidRPr="0083236E" w:rsidRDefault="00D73869" w:rsidP="00D73869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4"/>
          <w:szCs w:val="24"/>
        </w:rPr>
      </w:pPr>
    </w:p>
    <w:p w:rsidR="004549F1" w:rsidRPr="0083236E" w:rsidRDefault="004549F1" w:rsidP="004549F1">
      <w:pPr>
        <w:pStyle w:val="Akapitzlist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spacing w:after="240"/>
        <w:jc w:val="both"/>
        <w:rPr>
          <w:rFonts w:ascii="Calibri" w:hAnsi="Calibri"/>
          <w:kern w:val="3"/>
          <w:sz w:val="24"/>
          <w:szCs w:val="24"/>
        </w:rPr>
      </w:pPr>
      <w:r w:rsidRPr="0083236E">
        <w:rPr>
          <w:rFonts w:ascii="Calibri" w:eastAsia="Calibri" w:hAnsi="Calibri" w:cs="Calibri"/>
          <w:kern w:val="3"/>
          <w:sz w:val="24"/>
          <w:szCs w:val="24"/>
        </w:rPr>
        <w:t xml:space="preserve">nauczyciele z placówek oświatowych prowadzonych przez Miasta i Gminy, które nie podpisały z </w:t>
      </w:r>
      <w:proofErr w:type="spellStart"/>
      <w:r w:rsidRPr="0083236E">
        <w:rPr>
          <w:rFonts w:ascii="Calibri" w:eastAsia="Calibri" w:hAnsi="Calibri" w:cs="Calibri"/>
          <w:kern w:val="3"/>
          <w:sz w:val="24"/>
          <w:szCs w:val="24"/>
        </w:rPr>
        <w:t>PCEiK</w:t>
      </w:r>
      <w:proofErr w:type="spellEnd"/>
      <w:r w:rsidRPr="0083236E">
        <w:rPr>
          <w:rFonts w:ascii="Calibri" w:eastAsia="Calibri" w:hAnsi="Calibri" w:cs="Calibri"/>
          <w:kern w:val="3"/>
          <w:sz w:val="24"/>
          <w:szCs w:val="24"/>
        </w:rPr>
        <w:t xml:space="preserve"> porozumienia dotyczącego doskonalenia zawodowego nauczycieli na 201</w:t>
      </w:r>
      <w:r w:rsidR="007E7158" w:rsidRPr="0083236E">
        <w:rPr>
          <w:rFonts w:ascii="Calibri" w:eastAsia="Calibri" w:hAnsi="Calibri" w:cs="Calibri"/>
          <w:kern w:val="3"/>
          <w:sz w:val="24"/>
          <w:szCs w:val="24"/>
        </w:rPr>
        <w:t>9</w:t>
      </w:r>
      <w:r w:rsidRPr="0083236E">
        <w:rPr>
          <w:rFonts w:ascii="Calibri" w:eastAsia="Calibri" w:hAnsi="Calibri" w:cs="Calibri"/>
          <w:kern w:val="3"/>
          <w:sz w:val="24"/>
          <w:szCs w:val="24"/>
        </w:rPr>
        <w:t xml:space="preserve"> rok, nauczyciele z placówek niepublicznych  – </w:t>
      </w:r>
      <w:r w:rsidR="008319AF" w:rsidRPr="0083236E">
        <w:rPr>
          <w:rFonts w:ascii="Calibri" w:eastAsia="Calibri" w:hAnsi="Calibri" w:cs="Calibri"/>
          <w:kern w:val="3"/>
          <w:sz w:val="24"/>
          <w:szCs w:val="24"/>
        </w:rPr>
        <w:t xml:space="preserve"> </w:t>
      </w:r>
      <w:r w:rsidR="008319AF" w:rsidRPr="0083236E">
        <w:rPr>
          <w:rFonts w:ascii="Calibri" w:eastAsia="Calibri" w:hAnsi="Calibri" w:cs="Calibri"/>
          <w:b/>
          <w:kern w:val="3"/>
          <w:sz w:val="24"/>
          <w:szCs w:val="24"/>
        </w:rPr>
        <w:t>50 zł</w:t>
      </w:r>
    </w:p>
    <w:p w:rsidR="004549F1" w:rsidRPr="004549F1" w:rsidRDefault="004549F1" w:rsidP="004549F1">
      <w:pPr>
        <w:widowControl w:val="0"/>
        <w:tabs>
          <w:tab w:val="left" w:pos="568"/>
        </w:tabs>
        <w:suppressAutoHyphens/>
        <w:overflowPunct w:val="0"/>
        <w:autoSpaceDE w:val="0"/>
        <w:autoSpaceDN w:val="0"/>
        <w:ind w:left="284" w:hanging="284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color w:val="E36C0A"/>
          <w:kern w:val="3"/>
          <w:sz w:val="22"/>
          <w:szCs w:val="22"/>
        </w:rPr>
        <w:t>*</w:t>
      </w:r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>PCEiK</w:t>
      </w:r>
      <w:proofErr w:type="spellEnd"/>
      <w:r w:rsidRPr="004549F1">
        <w:rPr>
          <w:rFonts w:ascii="Calibri" w:eastAsia="Calibri" w:hAnsi="Calibri" w:cs="Calibri"/>
          <w:color w:val="E36C0A"/>
          <w:kern w:val="3"/>
          <w:sz w:val="22"/>
          <w:szCs w:val="22"/>
        </w:rPr>
        <w:t>.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 xml:space="preserve">Wpłaty na konto bankowe </w:t>
      </w: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Numer konta: 26 9584 0008 2001 0011 4736 0005</w:t>
      </w:r>
    </w:p>
    <w:p w:rsidR="004549F1" w:rsidRPr="004549F1" w:rsidRDefault="004549F1" w:rsidP="004549F1">
      <w:pPr>
        <w:widowControl w:val="0"/>
        <w:suppressAutoHyphens/>
        <w:overflowPunct w:val="0"/>
        <w:autoSpaceDE w:val="0"/>
        <w:autoSpaceDN w:val="0"/>
        <w:jc w:val="both"/>
        <w:rPr>
          <w:rFonts w:ascii="Calibri" w:hAnsi="Calibri"/>
          <w:kern w:val="3"/>
          <w:sz w:val="22"/>
          <w:szCs w:val="22"/>
        </w:rPr>
      </w:pPr>
      <w:r w:rsidRPr="004549F1">
        <w:rPr>
          <w:rFonts w:ascii="Calibri" w:eastAsia="Calibri" w:hAnsi="Calibri" w:cs="Calibri"/>
          <w:b/>
          <w:kern w:val="3"/>
          <w:szCs w:val="22"/>
        </w:rPr>
        <w:t>Rezygnacja z udziału w formie dosko</w:t>
      </w:r>
      <w:bookmarkStart w:id="13" w:name="_GoBack"/>
      <w:bookmarkEnd w:id="13"/>
      <w:r w:rsidRPr="004549F1">
        <w:rPr>
          <w:rFonts w:ascii="Calibri" w:eastAsia="Calibri" w:hAnsi="Calibri" w:cs="Calibri"/>
          <w:b/>
          <w:kern w:val="3"/>
          <w:szCs w:val="22"/>
        </w:rPr>
        <w:t xml:space="preserve">nalenia musi nastąpić w formie pisemnej (np. e-mail), najpóźniej na </w:t>
      </w:r>
      <w:r w:rsidRPr="004549F1">
        <w:rPr>
          <w:rFonts w:ascii="Calibri" w:eastAsia="Calibri" w:hAnsi="Calibri" w:cs="Calibri"/>
          <w:b/>
          <w:kern w:val="3"/>
          <w:szCs w:val="22"/>
          <w:u w:val="single"/>
        </w:rPr>
        <w:t>3 dni robocze przed rozpoczęciem szkolenia</w:t>
      </w:r>
      <w:r w:rsidRPr="004549F1">
        <w:rPr>
          <w:rFonts w:ascii="Calibri" w:eastAsia="Calibri" w:hAnsi="Calibri" w:cs="Calibri"/>
          <w:b/>
          <w:kern w:val="3"/>
          <w:szCs w:val="22"/>
        </w:rPr>
        <w:t>. Rezygnacja w terminie późniejszym wiąże się z koniecznością pokrycia kosztów organizacyjnych w wysokości 50%. Nieobecność na szkoleniu lub konferencji nie zwalnia z dokonania opłaty.</w:t>
      </w:r>
    </w:p>
    <w:p w:rsidR="00037025" w:rsidRPr="00F206BF" w:rsidRDefault="00037025" w:rsidP="004549F1">
      <w:pPr>
        <w:rPr>
          <w:rFonts w:ascii="Calibri" w:hAnsi="Calibri" w:cs="Calibri"/>
          <w:b/>
          <w:bCs/>
        </w:rPr>
      </w:pP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A4" w:rsidRDefault="009A47A4" w:rsidP="0074050A">
      <w:r>
        <w:separator/>
      </w:r>
    </w:p>
  </w:endnote>
  <w:endnote w:type="continuationSeparator" w:id="0">
    <w:p w:rsidR="009A47A4" w:rsidRDefault="009A47A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A4" w:rsidRDefault="009A47A4" w:rsidP="0074050A">
      <w:r>
        <w:separator/>
      </w:r>
    </w:p>
  </w:footnote>
  <w:footnote w:type="continuationSeparator" w:id="0">
    <w:p w:rsidR="009A47A4" w:rsidRDefault="009A47A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14768"/>
    <w:multiLevelType w:val="hybridMultilevel"/>
    <w:tmpl w:val="6CE88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A11AE"/>
    <w:multiLevelType w:val="hybridMultilevel"/>
    <w:tmpl w:val="3C480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4690A"/>
    <w:multiLevelType w:val="hybridMultilevel"/>
    <w:tmpl w:val="07FE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55A9C"/>
    <w:multiLevelType w:val="multilevel"/>
    <w:tmpl w:val="9B5A585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54C86"/>
    <w:multiLevelType w:val="multilevel"/>
    <w:tmpl w:val="00FE485A"/>
    <w:lvl w:ilvl="0">
      <w:numFmt w:val="bullet"/>
      <w:lvlText w:val="•"/>
      <w:lvlJc w:val="left"/>
      <w:pPr>
        <w:ind w:left="707" w:hanging="283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3">
    <w:nsid w:val="47EF6433"/>
    <w:multiLevelType w:val="multilevel"/>
    <w:tmpl w:val="8E62A73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4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2161EC"/>
    <w:multiLevelType w:val="multilevel"/>
    <w:tmpl w:val="D05CD4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162701"/>
    <w:multiLevelType w:val="multilevel"/>
    <w:tmpl w:val="10DE81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65C74123"/>
    <w:multiLevelType w:val="hybridMultilevel"/>
    <w:tmpl w:val="498A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9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5"/>
  </w:num>
  <w:num w:numId="2">
    <w:abstractNumId w:val="7"/>
  </w:num>
  <w:num w:numId="3">
    <w:abstractNumId w:val="4"/>
  </w:num>
  <w:num w:numId="4">
    <w:abstractNumId w:val="2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28"/>
  </w:num>
  <w:num w:numId="15">
    <w:abstractNumId w:val="11"/>
  </w:num>
  <w:num w:numId="16">
    <w:abstractNumId w:val="15"/>
  </w:num>
  <w:num w:numId="17">
    <w:abstractNumId w:val="17"/>
  </w:num>
  <w:num w:numId="18">
    <w:abstractNumId w:val="38"/>
  </w:num>
  <w:num w:numId="19">
    <w:abstractNumId w:val="0"/>
  </w:num>
  <w:num w:numId="20">
    <w:abstractNumId w:val="39"/>
  </w:num>
  <w:num w:numId="21">
    <w:abstractNumId w:val="34"/>
  </w:num>
  <w:num w:numId="22">
    <w:abstractNumId w:val="14"/>
  </w:num>
  <w:num w:numId="23">
    <w:abstractNumId w:val="40"/>
  </w:num>
  <w:num w:numId="24">
    <w:abstractNumId w:val="10"/>
  </w:num>
  <w:num w:numId="25">
    <w:abstractNumId w:val="1"/>
  </w:num>
  <w:num w:numId="26">
    <w:abstractNumId w:val="27"/>
  </w:num>
  <w:num w:numId="27">
    <w:abstractNumId w:val="24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3"/>
  </w:num>
  <w:num w:numId="34">
    <w:abstractNumId w:val="21"/>
  </w:num>
  <w:num w:numId="35">
    <w:abstractNumId w:val="29"/>
  </w:num>
  <w:num w:numId="36">
    <w:abstractNumId w:val="5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18"/>
  </w:num>
  <w:num w:numId="43">
    <w:abstractNumId w:val="8"/>
  </w:num>
  <w:num w:numId="44">
    <w:abstractNumId w:val="2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60E1D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D31CD"/>
    <w:rsid w:val="000F19C8"/>
    <w:rsid w:val="000F686D"/>
    <w:rsid w:val="00111CC1"/>
    <w:rsid w:val="00115283"/>
    <w:rsid w:val="00115C84"/>
    <w:rsid w:val="00134F4E"/>
    <w:rsid w:val="0016582B"/>
    <w:rsid w:val="001754F8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52D93"/>
    <w:rsid w:val="00255CFA"/>
    <w:rsid w:val="00255F90"/>
    <w:rsid w:val="00262667"/>
    <w:rsid w:val="00282E69"/>
    <w:rsid w:val="002876DC"/>
    <w:rsid w:val="00291D43"/>
    <w:rsid w:val="002A597D"/>
    <w:rsid w:val="002B2773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41ACA"/>
    <w:rsid w:val="004549F1"/>
    <w:rsid w:val="004561F6"/>
    <w:rsid w:val="00472988"/>
    <w:rsid w:val="00492A72"/>
    <w:rsid w:val="00496642"/>
    <w:rsid w:val="004A5C9D"/>
    <w:rsid w:val="004A6BF2"/>
    <w:rsid w:val="004B5D50"/>
    <w:rsid w:val="004C690D"/>
    <w:rsid w:val="004C6E77"/>
    <w:rsid w:val="004E75F2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25B8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3B70"/>
    <w:rsid w:val="00657922"/>
    <w:rsid w:val="00662F45"/>
    <w:rsid w:val="00674570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D413F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B392F"/>
    <w:rsid w:val="007D7576"/>
    <w:rsid w:val="007E6528"/>
    <w:rsid w:val="007E7158"/>
    <w:rsid w:val="007F1D10"/>
    <w:rsid w:val="007F6115"/>
    <w:rsid w:val="008026C3"/>
    <w:rsid w:val="008319AF"/>
    <w:rsid w:val="0083236E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E4608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A47A4"/>
    <w:rsid w:val="009B16FA"/>
    <w:rsid w:val="009B4B99"/>
    <w:rsid w:val="009C29BB"/>
    <w:rsid w:val="009D7566"/>
    <w:rsid w:val="009E1F89"/>
    <w:rsid w:val="009F15FB"/>
    <w:rsid w:val="009F7E32"/>
    <w:rsid w:val="00A0110F"/>
    <w:rsid w:val="00A27697"/>
    <w:rsid w:val="00A365B0"/>
    <w:rsid w:val="00A36AE2"/>
    <w:rsid w:val="00A440C8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5459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04B01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67EE7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02E4E"/>
    <w:rsid w:val="00D11656"/>
    <w:rsid w:val="00D1461D"/>
    <w:rsid w:val="00D25B2B"/>
    <w:rsid w:val="00D25D65"/>
    <w:rsid w:val="00D34F07"/>
    <w:rsid w:val="00D36541"/>
    <w:rsid w:val="00D4174C"/>
    <w:rsid w:val="00D5338B"/>
    <w:rsid w:val="00D6559E"/>
    <w:rsid w:val="00D7150A"/>
    <w:rsid w:val="00D73869"/>
    <w:rsid w:val="00D765AF"/>
    <w:rsid w:val="00D9163F"/>
    <w:rsid w:val="00D932C6"/>
    <w:rsid w:val="00D96925"/>
    <w:rsid w:val="00DA2FF2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2E6C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2BFC-0FA9-4E15-A75E-8797121A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2018-09-26T12:24:00Z</cp:lastPrinted>
  <dcterms:created xsi:type="dcterms:W3CDTF">2019-01-17T12:15:00Z</dcterms:created>
  <dcterms:modified xsi:type="dcterms:W3CDTF">2019-01-17T12:16:00Z</dcterms:modified>
</cp:coreProperties>
</file>