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432A7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5D282A" wp14:editId="4DDAC346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6762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76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1B03C5" w:rsidP="001B03C5">
                            <w:pPr>
                              <w:spacing w:before="240"/>
                              <w:jc w:val="center"/>
                            </w:pPr>
                            <w:r w:rsidRPr="001B03C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Profilaktyka agresji i przemocy w szkole – cyberprzemoc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" fillcolor="#c00000" stroked="f">
                <v:textbox>
                  <w:txbxContent>
                    <w:p w:rsidR="00C51723" w:rsidRDefault="001B03C5" w:rsidP="001B03C5">
                      <w:pPr>
                        <w:spacing w:before="240"/>
                        <w:jc w:val="center"/>
                      </w:pPr>
                      <w:r w:rsidRPr="001B03C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Profilaktyka agresji i przemocy w szkole – cyberprzemoc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1B03C5">
        <w:rPr>
          <w:rFonts w:asciiTheme="minorHAnsi" w:hAnsiTheme="minorHAnsi" w:cs="Calibri"/>
          <w:b/>
        </w:rPr>
        <w:t>72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55EDE">
        <w:rPr>
          <w:rFonts w:asciiTheme="minorHAnsi" w:hAnsiTheme="minorHAnsi" w:cs="Calibri"/>
          <w:b/>
        </w:rPr>
        <w:t>Nauczyciele</w:t>
      </w:r>
      <w:r w:rsidR="00F8762A">
        <w:rPr>
          <w:rFonts w:asciiTheme="minorHAnsi" w:hAnsiTheme="minorHAnsi" w:cs="Calibri"/>
          <w:b/>
        </w:rPr>
        <w:t>,</w:t>
      </w:r>
      <w:r w:rsidR="00E55EDE">
        <w:rPr>
          <w:rFonts w:asciiTheme="minorHAnsi" w:hAnsiTheme="minorHAnsi" w:cs="Calibri"/>
          <w:b/>
        </w:rPr>
        <w:t xml:space="preserve"> </w:t>
      </w:r>
      <w:r w:rsidR="00F8762A" w:rsidRPr="00F8762A">
        <w:rPr>
          <w:rFonts w:asciiTheme="minorHAnsi" w:hAnsiTheme="minorHAnsi" w:cs="Calibri"/>
          <w:b/>
        </w:rPr>
        <w:t>wychowawcy, pedagodzy, psycholodzy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F8762A" w:rsidRPr="00F8762A">
        <w:rPr>
          <w:rFonts w:asciiTheme="minorHAnsi" w:hAnsiTheme="minorHAnsi" w:cs="Calibri"/>
        </w:rPr>
        <w:t>Doskonalenie wiedzy i umiejętności w zakresie diagnozowania i przeciw</w:t>
      </w:r>
      <w:r w:rsidR="00432A7F">
        <w:rPr>
          <w:rFonts w:asciiTheme="minorHAnsi" w:hAnsiTheme="minorHAnsi" w:cs="Calibri"/>
        </w:rPr>
        <w:t>działania przemocy w środowisku </w:t>
      </w:r>
      <w:r w:rsidR="00F8762A" w:rsidRPr="00F8762A">
        <w:rPr>
          <w:rFonts w:asciiTheme="minorHAnsi" w:hAnsiTheme="minorHAnsi" w:cs="Calibri"/>
        </w:rPr>
        <w:t>szkolnym</w:t>
      </w:r>
      <w:r w:rsidR="00E55EDE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E55EDE" w:rsidRDefault="009500D8" w:rsidP="00F8762A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BA6AE4" w:rsidRPr="00E55EDE">
        <w:rPr>
          <w:rFonts w:asciiTheme="minorHAnsi" w:hAnsiTheme="minorHAnsi"/>
        </w:rPr>
        <w:t xml:space="preserve"> </w:t>
      </w:r>
      <w:r w:rsidR="00F8762A" w:rsidRPr="00F8762A">
        <w:rPr>
          <w:rFonts w:asciiTheme="minorHAnsi" w:hAnsiTheme="minorHAnsi"/>
        </w:rPr>
        <w:t>Agresja, przemoc,</w:t>
      </w:r>
      <w:r w:rsidR="00432A7F">
        <w:rPr>
          <w:rFonts w:asciiTheme="minorHAnsi" w:hAnsiTheme="minorHAnsi"/>
        </w:rPr>
        <w:t xml:space="preserve"> </w:t>
      </w:r>
      <w:r w:rsidR="00F8762A" w:rsidRPr="00F8762A">
        <w:rPr>
          <w:rFonts w:asciiTheme="minorHAnsi" w:hAnsiTheme="minorHAnsi"/>
        </w:rPr>
        <w:t>cyberprzemoc  – wokół</w:t>
      </w:r>
      <w:r w:rsidR="00F8762A">
        <w:rPr>
          <w:rFonts w:asciiTheme="minorHAnsi" w:hAnsiTheme="minorHAnsi"/>
        </w:rPr>
        <w:t xml:space="preserve"> definicji oraz ich implikacji </w:t>
      </w:r>
      <w:r w:rsidR="00F8762A" w:rsidRPr="00F8762A">
        <w:rPr>
          <w:rFonts w:asciiTheme="minorHAnsi" w:hAnsiTheme="minorHAnsi"/>
        </w:rPr>
        <w:sym w:font="Wingdings" w:char="F077"/>
      </w:r>
      <w:r w:rsidR="00F8762A">
        <w:rPr>
          <w:rFonts w:asciiTheme="minorHAnsi" w:hAnsiTheme="minorHAnsi"/>
        </w:rPr>
        <w:t xml:space="preserve"> </w:t>
      </w:r>
      <w:r w:rsidR="00F8762A" w:rsidRPr="00F8762A">
        <w:rPr>
          <w:rFonts w:asciiTheme="minorHAnsi" w:hAnsiTheme="minorHAnsi"/>
        </w:rPr>
        <w:t>Cyberprzemoc znak czasu. Jakie zachowa</w:t>
      </w:r>
      <w:r w:rsidR="00F8762A">
        <w:rPr>
          <w:rFonts w:asciiTheme="minorHAnsi" w:hAnsiTheme="minorHAnsi"/>
        </w:rPr>
        <w:t xml:space="preserve">nia możemy nazwać cyberprzemocą </w:t>
      </w:r>
      <w:r w:rsidR="00F8762A" w:rsidRPr="00E55EDE">
        <w:rPr>
          <w:rFonts w:asciiTheme="minorHAnsi" w:hAnsiTheme="minorHAnsi"/>
        </w:rPr>
        <w:sym w:font="Wingdings" w:char="F077"/>
      </w:r>
      <w:r w:rsidR="00F8762A">
        <w:rPr>
          <w:rFonts w:asciiTheme="minorHAnsi" w:hAnsiTheme="minorHAnsi"/>
        </w:rPr>
        <w:t xml:space="preserve"> </w:t>
      </w:r>
      <w:r w:rsidR="00432A7F">
        <w:rPr>
          <w:rFonts w:asciiTheme="minorHAnsi" w:hAnsiTheme="minorHAnsi"/>
        </w:rPr>
        <w:t>Cyberprzemoc</w:t>
      </w:r>
      <w:r w:rsidR="00F8762A" w:rsidRPr="00F8762A">
        <w:rPr>
          <w:rFonts w:asciiTheme="minorHAnsi" w:hAnsiTheme="minorHAnsi"/>
        </w:rPr>
        <w:t xml:space="preserve">, </w:t>
      </w:r>
      <w:r w:rsidR="00F8762A">
        <w:rPr>
          <w:rFonts w:asciiTheme="minorHAnsi" w:hAnsiTheme="minorHAnsi"/>
        </w:rPr>
        <w:t xml:space="preserve">przemoc – czy to jest to samo?  </w:t>
      </w:r>
      <w:r w:rsidR="00F8762A" w:rsidRPr="00E55EDE">
        <w:rPr>
          <w:rFonts w:asciiTheme="minorHAnsi" w:hAnsiTheme="minorHAnsi"/>
        </w:rPr>
        <w:sym w:font="Wingdings" w:char="F077"/>
      </w:r>
      <w:r w:rsidR="00F8762A">
        <w:rPr>
          <w:rFonts w:asciiTheme="minorHAnsi" w:hAnsiTheme="minorHAnsi"/>
        </w:rPr>
        <w:t xml:space="preserve"> Szkoła </w:t>
      </w:r>
      <w:r w:rsidR="00F8762A">
        <w:rPr>
          <w:rFonts w:asciiTheme="minorHAnsi" w:hAnsiTheme="minorHAnsi"/>
        </w:rPr>
        <w:br/>
        <w:t xml:space="preserve">a cyberprzemoc  </w:t>
      </w:r>
      <w:r w:rsidR="00F8762A" w:rsidRPr="00E55EDE">
        <w:rPr>
          <w:rFonts w:asciiTheme="minorHAnsi" w:hAnsiTheme="minorHAnsi"/>
        </w:rPr>
        <w:sym w:font="Wingdings" w:char="F077"/>
      </w:r>
      <w:r w:rsidR="00F8762A">
        <w:rPr>
          <w:rFonts w:asciiTheme="minorHAnsi" w:hAnsiTheme="minorHAnsi"/>
        </w:rPr>
        <w:t xml:space="preserve"> Ofiara przemocy i wsparcie  </w:t>
      </w:r>
      <w:r w:rsidR="00F8762A" w:rsidRPr="00E55EDE">
        <w:rPr>
          <w:rFonts w:asciiTheme="minorHAnsi" w:hAnsiTheme="minorHAnsi"/>
        </w:rPr>
        <w:sym w:font="Wingdings" w:char="F077"/>
      </w:r>
      <w:r w:rsidR="00F8762A">
        <w:rPr>
          <w:rFonts w:asciiTheme="minorHAnsi" w:hAnsiTheme="minorHAnsi"/>
        </w:rPr>
        <w:t xml:space="preserve"> </w:t>
      </w:r>
      <w:r w:rsidR="00F8762A" w:rsidRPr="00F8762A">
        <w:rPr>
          <w:rFonts w:asciiTheme="minorHAnsi" w:hAnsiTheme="minorHAnsi"/>
        </w:rPr>
        <w:t>Reakcje rodziców, współpra</w:t>
      </w:r>
      <w:r w:rsidR="00F8762A">
        <w:rPr>
          <w:rFonts w:asciiTheme="minorHAnsi" w:hAnsiTheme="minorHAnsi"/>
        </w:rPr>
        <w:t xml:space="preserve">ca ze szkołą i szukanie pomocy </w:t>
      </w:r>
      <w:r w:rsidR="00F8762A">
        <w:rPr>
          <w:rFonts w:asciiTheme="minorHAnsi" w:hAnsiTheme="minorHAnsi"/>
        </w:rPr>
        <w:br/>
      </w:r>
      <w:r w:rsidR="00F8762A" w:rsidRPr="00E55EDE">
        <w:rPr>
          <w:rFonts w:asciiTheme="minorHAnsi" w:hAnsiTheme="minorHAnsi"/>
        </w:rPr>
        <w:sym w:font="Wingdings" w:char="F077"/>
      </w:r>
      <w:r w:rsidR="00F8762A">
        <w:rPr>
          <w:rFonts w:asciiTheme="minorHAnsi" w:hAnsiTheme="minorHAnsi"/>
        </w:rPr>
        <w:t xml:space="preserve"> </w:t>
      </w:r>
      <w:r w:rsidR="00F8762A" w:rsidRPr="00F8762A">
        <w:rPr>
          <w:rFonts w:asciiTheme="minorHAnsi" w:hAnsiTheme="minorHAnsi"/>
        </w:rPr>
        <w:t>Ty</w:t>
      </w:r>
      <w:r w:rsidR="00F8762A">
        <w:rPr>
          <w:rFonts w:asciiTheme="minorHAnsi" w:hAnsiTheme="minorHAnsi"/>
        </w:rPr>
        <w:t xml:space="preserve">pologia agresji elektronicznej </w:t>
      </w:r>
      <w:r w:rsidR="00F8762A" w:rsidRPr="00E55EDE">
        <w:rPr>
          <w:rFonts w:asciiTheme="minorHAnsi" w:hAnsiTheme="minorHAnsi"/>
        </w:rPr>
        <w:sym w:font="Wingdings" w:char="F077"/>
      </w:r>
      <w:r w:rsidR="00F8762A">
        <w:rPr>
          <w:rFonts w:asciiTheme="minorHAnsi" w:hAnsiTheme="minorHAnsi"/>
        </w:rPr>
        <w:t xml:space="preserve"> </w:t>
      </w:r>
      <w:r w:rsidR="00F8762A" w:rsidRPr="00F8762A">
        <w:rPr>
          <w:rFonts w:asciiTheme="minorHAnsi" w:hAnsiTheme="minorHAnsi"/>
        </w:rPr>
        <w:t>Interwencja w przypadku ujawnienia cyberprzemocy  – p</w:t>
      </w:r>
      <w:r w:rsidR="00F8762A">
        <w:rPr>
          <w:rFonts w:asciiTheme="minorHAnsi" w:hAnsiTheme="minorHAnsi"/>
        </w:rPr>
        <w:t xml:space="preserve">rocedura reagowania </w:t>
      </w:r>
      <w:r w:rsidR="00F8762A" w:rsidRPr="00E55EDE">
        <w:rPr>
          <w:rFonts w:asciiTheme="minorHAnsi" w:hAnsiTheme="minorHAnsi"/>
        </w:rPr>
        <w:sym w:font="Wingdings" w:char="F077"/>
      </w:r>
      <w:r w:rsidR="00F8762A">
        <w:rPr>
          <w:rFonts w:asciiTheme="minorHAnsi" w:hAnsiTheme="minorHAnsi"/>
        </w:rPr>
        <w:t xml:space="preserve"> Diagnoza  cyberprzemocy  </w:t>
      </w:r>
      <w:r w:rsidR="00F8762A" w:rsidRPr="00E55EDE">
        <w:rPr>
          <w:rFonts w:asciiTheme="minorHAnsi" w:hAnsiTheme="minorHAnsi"/>
        </w:rPr>
        <w:sym w:font="Wingdings" w:char="F077"/>
      </w:r>
      <w:r w:rsidR="00F8762A">
        <w:rPr>
          <w:rFonts w:asciiTheme="minorHAnsi" w:hAnsiTheme="minorHAnsi"/>
        </w:rPr>
        <w:t xml:space="preserve"> </w:t>
      </w:r>
      <w:r w:rsidR="00F8762A" w:rsidRPr="00F8762A">
        <w:rPr>
          <w:rFonts w:asciiTheme="minorHAnsi" w:hAnsiTheme="minorHAnsi"/>
        </w:rPr>
        <w:t>Modelowanie zachowań – kiedy dorosły może być źródłem przemocy</w:t>
      </w:r>
      <w:r w:rsidR="00432A7F">
        <w:rPr>
          <w:rFonts w:asciiTheme="minorHAnsi" w:hAnsiTheme="minorHAnsi"/>
        </w:rPr>
        <w:t xml:space="preserve"> </w:t>
      </w:r>
      <w:r w:rsidR="00F8762A" w:rsidRPr="00E55EDE">
        <w:rPr>
          <w:rFonts w:asciiTheme="minorHAnsi" w:hAnsiTheme="minorHAnsi"/>
        </w:rPr>
        <w:sym w:font="Wingdings" w:char="F077"/>
      </w:r>
      <w:r w:rsidR="00F8762A">
        <w:rPr>
          <w:rFonts w:asciiTheme="minorHAnsi" w:hAnsiTheme="minorHAnsi"/>
        </w:rPr>
        <w:t xml:space="preserve"> </w:t>
      </w:r>
      <w:r w:rsidR="00F8762A" w:rsidRPr="00F8762A">
        <w:rPr>
          <w:rFonts w:asciiTheme="minorHAnsi" w:hAnsiTheme="minorHAnsi"/>
        </w:rPr>
        <w:t>Możliwe kierunki rozwoju i profilaktyka</w:t>
      </w:r>
    </w:p>
    <w:p w:rsidR="00D25131" w:rsidRPr="00432A7F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0"/>
          <w:szCs w:val="20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8762A">
        <w:rPr>
          <w:rFonts w:asciiTheme="minorHAnsi" w:hAnsiTheme="minorHAnsi" w:cs="Calibri"/>
          <w:b/>
        </w:rPr>
        <w:t>2</w:t>
      </w:r>
      <w:r w:rsidR="00C04AD2">
        <w:rPr>
          <w:rFonts w:asciiTheme="minorHAnsi" w:hAnsiTheme="minorHAnsi" w:cs="Calibri"/>
          <w:b/>
        </w:rPr>
        <w:t>1</w:t>
      </w:r>
      <w:r w:rsidR="00F71CDB">
        <w:rPr>
          <w:rFonts w:asciiTheme="minorHAnsi" w:hAnsiTheme="minorHAnsi" w:cs="Calibri"/>
          <w:b/>
        </w:rPr>
        <w:t>.02.2019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71CDB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Pr="00432A7F" w:rsidRDefault="00291D43" w:rsidP="001B1B4F">
      <w:pPr>
        <w:rPr>
          <w:rStyle w:val="Pogrubienie"/>
          <w:b w:val="0"/>
          <w:sz w:val="20"/>
          <w:szCs w:val="20"/>
        </w:rPr>
      </w:pPr>
    </w:p>
    <w:p w:rsidR="00A0110F" w:rsidRPr="00D25131" w:rsidRDefault="00291D43" w:rsidP="00E55ED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F8762A" w:rsidRPr="00F8762A">
        <w:rPr>
          <w:rFonts w:asciiTheme="minorHAnsi" w:hAnsiTheme="minorHAnsi"/>
          <w:b/>
          <w:bCs/>
        </w:rPr>
        <w:t xml:space="preserve">Iwona </w:t>
      </w:r>
      <w:proofErr w:type="spellStart"/>
      <w:r w:rsidR="00F8762A" w:rsidRPr="00F8762A">
        <w:rPr>
          <w:rFonts w:asciiTheme="minorHAnsi" w:hAnsiTheme="minorHAnsi"/>
          <w:b/>
          <w:bCs/>
        </w:rPr>
        <w:t>Haba</w:t>
      </w:r>
      <w:proofErr w:type="spellEnd"/>
      <w:r w:rsidR="00F8762A" w:rsidRPr="00F8762A">
        <w:rPr>
          <w:rFonts w:asciiTheme="minorHAnsi" w:hAnsiTheme="minorHAnsi"/>
          <w:b/>
          <w:bCs/>
        </w:rPr>
        <w:t xml:space="preserve"> - </w:t>
      </w:r>
      <w:r w:rsidR="00F8762A" w:rsidRPr="00F8762A">
        <w:rPr>
          <w:rFonts w:asciiTheme="minorHAnsi" w:hAnsiTheme="minorHAnsi"/>
          <w:bCs/>
        </w:rPr>
        <w:t xml:space="preserve">psycholog, trener, konsultant, </w:t>
      </w:r>
      <w:proofErr w:type="spellStart"/>
      <w:r w:rsidR="00F8762A" w:rsidRPr="00F8762A">
        <w:rPr>
          <w:rFonts w:asciiTheme="minorHAnsi" w:hAnsiTheme="minorHAnsi"/>
          <w:bCs/>
        </w:rPr>
        <w:t>coach</w:t>
      </w:r>
      <w:proofErr w:type="spellEnd"/>
      <w:r w:rsidR="00F8762A" w:rsidRPr="00F8762A">
        <w:rPr>
          <w:rFonts w:asciiTheme="minorHAnsi" w:hAnsiTheme="minorHAnsi"/>
          <w:bCs/>
        </w:rPr>
        <w:t>, asesor, współprac</w:t>
      </w:r>
      <w:r w:rsidR="00F8762A">
        <w:rPr>
          <w:rFonts w:asciiTheme="minorHAnsi" w:hAnsiTheme="minorHAnsi"/>
          <w:bCs/>
        </w:rPr>
        <w:t>ownik-wykładowca Dolnośląskiej</w:t>
      </w:r>
      <w:r w:rsidR="00F8762A" w:rsidRPr="00F8762A">
        <w:rPr>
          <w:rFonts w:asciiTheme="minorHAnsi" w:hAnsiTheme="minorHAnsi"/>
          <w:bCs/>
        </w:rPr>
        <w:t xml:space="preserve"> Szkoły Wyższej Edukacji, Uniwersytetu Wrocławskiego – wykładowca, współpracownik WSB. Realizator zajęć z zakresu integracji zespołów, komunikacji, stresu, asertywnośc</w:t>
      </w:r>
      <w:r w:rsidR="00432A7F">
        <w:rPr>
          <w:rFonts w:asciiTheme="minorHAnsi" w:hAnsiTheme="minorHAnsi"/>
          <w:bCs/>
        </w:rPr>
        <w:t xml:space="preserve">i, technik wpływu społecznego. </w:t>
      </w:r>
      <w:r w:rsidR="00F8762A" w:rsidRPr="00F8762A">
        <w:rPr>
          <w:rFonts w:asciiTheme="minorHAnsi" w:hAnsiTheme="minorHAnsi"/>
          <w:bCs/>
        </w:rPr>
        <w:t>Prowadzi zajęcia dla studentów psychologii z zakresu: trening umiejętności prowadzenia treningów grupowych. Współpracownik Centrum ORE, trener w zakresie szkoleń dla fi</w:t>
      </w:r>
      <w:bookmarkStart w:id="13" w:name="_GoBack"/>
      <w:bookmarkEnd w:id="13"/>
      <w:r w:rsidR="00F8762A" w:rsidRPr="00F8762A">
        <w:rPr>
          <w:rFonts w:asciiTheme="minorHAnsi" w:hAnsiTheme="minorHAnsi"/>
          <w:bCs/>
        </w:rPr>
        <w:t>rm oraz placówek oświatowych, m.in. w zakresie radzenia sobie w sytuacjach trudnych, motywacji, oceny, komunikacji interpersonalnej, zarządzania zmianą, kreatywności, zarządzania zespołami, konta</w:t>
      </w:r>
      <w:r w:rsidR="00432A7F">
        <w:rPr>
          <w:rFonts w:asciiTheme="minorHAnsi" w:hAnsiTheme="minorHAnsi"/>
          <w:bCs/>
        </w:rPr>
        <w:t>któw z klientami, organizacji i </w:t>
      </w:r>
      <w:r w:rsidR="00F8762A" w:rsidRPr="00F8762A">
        <w:rPr>
          <w:rFonts w:asciiTheme="minorHAnsi" w:hAnsiTheme="minorHAnsi"/>
          <w:bCs/>
        </w:rPr>
        <w:t>in.</w:t>
      </w:r>
    </w:p>
    <w:p w:rsidR="00A0110F" w:rsidRPr="00432A7F" w:rsidRDefault="00A0110F" w:rsidP="002876DC">
      <w:pPr>
        <w:jc w:val="both"/>
        <w:rPr>
          <w:rStyle w:val="Pogrubienie"/>
          <w:b w:val="0"/>
          <w:sz w:val="20"/>
          <w:szCs w:val="20"/>
        </w:rPr>
      </w:pPr>
    </w:p>
    <w:p w:rsidR="000310FC" w:rsidRPr="00F8762A" w:rsidRDefault="00E5414B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Fonts w:asciiTheme="minorHAnsi" w:hAnsiTheme="minorHAnsi"/>
          <w:b/>
          <w:bCs/>
          <w:color w:val="C00000"/>
          <w:sz w:val="26"/>
          <w:szCs w:val="26"/>
          <w:u w:val="single"/>
        </w:rPr>
        <w:t>Kierownik merytoryczny</w:t>
      </w:r>
      <w:r w:rsidR="000310FC" w:rsidRPr="000310FC">
        <w:rPr>
          <w:rFonts w:asciiTheme="minorHAnsi" w:hAnsiTheme="minorHAnsi"/>
          <w:bCs/>
          <w:color w:val="C00000"/>
          <w:sz w:val="26"/>
          <w:szCs w:val="26"/>
        </w:rPr>
        <w:t xml:space="preserve">  </w:t>
      </w:r>
      <w:r w:rsidR="000310FC" w:rsidRPr="000310FC">
        <w:rPr>
          <w:rFonts w:asciiTheme="minorHAnsi" w:hAnsiTheme="minorHAnsi"/>
          <w:b/>
          <w:bCs/>
          <w:sz w:val="26"/>
          <w:szCs w:val="26"/>
        </w:rPr>
        <w:t xml:space="preserve">- </w:t>
      </w:r>
      <w:r w:rsidR="00F8762A" w:rsidRPr="00F8762A">
        <w:rPr>
          <w:rFonts w:asciiTheme="minorHAnsi" w:hAnsiTheme="minorHAnsi"/>
          <w:b/>
          <w:bCs/>
          <w:szCs w:val="26"/>
        </w:rPr>
        <w:t>Ryszarda Wiśniewska-Paluch</w:t>
      </w:r>
      <w:r w:rsidR="00F8762A">
        <w:rPr>
          <w:rFonts w:asciiTheme="minorHAnsi" w:hAnsiTheme="minorHAnsi"/>
          <w:b/>
          <w:bCs/>
          <w:szCs w:val="26"/>
        </w:rPr>
        <w:t xml:space="preserve"> </w:t>
      </w:r>
      <w:r w:rsidR="00F8762A" w:rsidRPr="00F8762A">
        <w:rPr>
          <w:rFonts w:asciiTheme="minorHAnsi" w:hAnsiTheme="minorHAnsi"/>
          <w:bCs/>
          <w:szCs w:val="26"/>
        </w:rPr>
        <w:t xml:space="preserve">- konsultant </w:t>
      </w:r>
      <w:proofErr w:type="spellStart"/>
      <w:r w:rsidR="00F8762A" w:rsidRPr="00F8762A">
        <w:rPr>
          <w:rFonts w:asciiTheme="minorHAnsi" w:hAnsiTheme="minorHAnsi"/>
          <w:bCs/>
          <w:szCs w:val="26"/>
        </w:rPr>
        <w:t>PCEiK</w:t>
      </w:r>
      <w:proofErr w:type="spellEnd"/>
      <w:r w:rsidR="00F8762A" w:rsidRPr="00F8762A">
        <w:rPr>
          <w:rFonts w:asciiTheme="minorHAnsi" w:hAnsiTheme="minorHAnsi"/>
          <w:bCs/>
          <w:szCs w:val="26"/>
        </w:rPr>
        <w:t xml:space="preserve"> ds. psychoedukacji, profilaktyki </w:t>
      </w:r>
      <w:r w:rsidR="00F8762A">
        <w:rPr>
          <w:rFonts w:asciiTheme="minorHAnsi" w:hAnsiTheme="minorHAnsi"/>
          <w:bCs/>
          <w:szCs w:val="26"/>
        </w:rPr>
        <w:br/>
      </w:r>
      <w:r w:rsidR="00F8762A" w:rsidRPr="00F8762A">
        <w:rPr>
          <w:rFonts w:asciiTheme="minorHAnsi" w:hAnsiTheme="minorHAnsi"/>
          <w:bCs/>
          <w:szCs w:val="26"/>
        </w:rPr>
        <w:t>i wspierania uzdolnień, doradca zawodowy</w:t>
      </w:r>
      <w:r w:rsidR="00F8762A">
        <w:rPr>
          <w:rFonts w:asciiTheme="minorHAnsi" w:hAnsiTheme="minorHAnsi"/>
          <w:bCs/>
          <w:szCs w:val="26"/>
        </w:rPr>
        <w:t>.</w:t>
      </w:r>
    </w:p>
    <w:p w:rsidR="00CD2DB8" w:rsidRPr="00432A7F" w:rsidRDefault="00CD2DB8" w:rsidP="002876DC">
      <w:pPr>
        <w:jc w:val="both"/>
        <w:rPr>
          <w:sz w:val="20"/>
          <w:szCs w:val="2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04AD2">
        <w:rPr>
          <w:rFonts w:ascii="Calibri" w:hAnsi="Calibri" w:cs="Calibri"/>
          <w:b/>
          <w:bCs/>
          <w:color w:val="C00000"/>
        </w:rPr>
        <w:t>18</w:t>
      </w:r>
      <w:r w:rsidR="000310FC">
        <w:rPr>
          <w:rFonts w:ascii="Calibri" w:hAnsi="Calibri" w:cs="Calibri"/>
          <w:b/>
          <w:bCs/>
          <w:color w:val="C00000"/>
        </w:rPr>
        <w:t>.02.2019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432A7F" w:rsidRDefault="00432A7F" w:rsidP="00432A7F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432A7F" w:rsidRPr="00BA71C0" w:rsidRDefault="00432A7F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432A7F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</w:t>
      </w:r>
      <w:r w:rsidR="00432A7F">
        <w:rPr>
          <w:rFonts w:ascii="Calibri" w:hAnsi="Calibri" w:cs="Calibri"/>
          <w:b/>
        </w:rPr>
        <w:t xml:space="preserve"> 30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8C4508" w:rsidRPr="00432A7F" w:rsidRDefault="00037025" w:rsidP="00432A7F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432A7F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432A7F">
        <w:rPr>
          <w:rFonts w:ascii="Calibri" w:hAnsi="Calibri" w:cs="Calibri"/>
          <w:b/>
        </w:rPr>
        <w:t>150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1A" w:rsidRDefault="000B711A" w:rsidP="0074050A">
      <w:r>
        <w:separator/>
      </w:r>
    </w:p>
  </w:endnote>
  <w:endnote w:type="continuationSeparator" w:id="0">
    <w:p w:rsidR="000B711A" w:rsidRDefault="000B711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1A" w:rsidRDefault="000B711A" w:rsidP="0074050A">
      <w:r>
        <w:separator/>
      </w:r>
    </w:p>
  </w:footnote>
  <w:footnote w:type="continuationSeparator" w:id="0">
    <w:p w:rsidR="000B711A" w:rsidRDefault="000B711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B711A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32A7F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D365F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BF5A77"/>
    <w:rsid w:val="00C04AD2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DC88-C71F-494D-A549-5F88655D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4</cp:revision>
  <cp:lastPrinted>2018-03-07T14:16:00Z</cp:lastPrinted>
  <dcterms:created xsi:type="dcterms:W3CDTF">2018-11-07T10:40:00Z</dcterms:created>
  <dcterms:modified xsi:type="dcterms:W3CDTF">2018-12-20T15:21:00Z</dcterms:modified>
</cp:coreProperties>
</file>