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C914B4" w:rsidRDefault="009273AC" w:rsidP="00001702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001702">
        <w:rPr>
          <w:rFonts w:ascii="Calibri" w:hAnsi="Calibri" w:cs="Calibri"/>
          <w:b/>
          <w:sz w:val="40"/>
          <w:szCs w:val="40"/>
        </w:rPr>
        <w:t>WARSZTAT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6096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609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6429CD" w:rsidRDefault="00001702" w:rsidP="006429CD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4"/>
                                <w:szCs w:val="34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001702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4"/>
                                <w:szCs w:val="34"/>
                                <w:bdr w:val="single" w:sz="2" w:space="0" w:color="C00000"/>
                                <w:shd w:val="clear" w:color="auto" w:fill="C00000"/>
                              </w:rPr>
                              <w:t>Potencjał i rozwój. Teoria inteligencji wielorakich.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-.05pt;width:511.5pt;height:4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" fillcolor="#c00000" stroked="f">
                <v:textbox>
                  <w:txbxContent>
                    <w:p w:rsidR="00C51723" w:rsidRPr="006429CD" w:rsidRDefault="00001702" w:rsidP="006429CD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4"/>
                          <w:szCs w:val="34"/>
                          <w:bdr w:val="single" w:sz="2" w:space="0" w:color="C00000"/>
                          <w:shd w:val="clear" w:color="auto" w:fill="C00000"/>
                        </w:rPr>
                      </w:pPr>
                      <w:r w:rsidRPr="00001702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4"/>
                          <w:szCs w:val="34"/>
                          <w:bdr w:val="single" w:sz="2" w:space="0" w:color="C00000"/>
                          <w:shd w:val="clear" w:color="auto" w:fill="C00000"/>
                        </w:rPr>
                        <w:t>Potencjał i rozwój. Teoria inteligencji wielorakich.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001702">
        <w:rPr>
          <w:rFonts w:asciiTheme="minorHAnsi" w:hAnsiTheme="minorHAnsi" w:cs="Calibri"/>
          <w:b/>
        </w:rPr>
        <w:t>61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C914B4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5330D1" w:rsidRPr="005330D1">
        <w:rPr>
          <w:rFonts w:asciiTheme="minorHAnsi" w:hAnsiTheme="minorHAnsi" w:cs="Calibri"/>
          <w:b/>
        </w:rPr>
        <w:t>Nauczy</w:t>
      </w:r>
      <w:r w:rsidR="00BD06F8">
        <w:rPr>
          <w:rFonts w:asciiTheme="minorHAnsi" w:hAnsiTheme="minorHAnsi" w:cs="Calibri"/>
          <w:b/>
        </w:rPr>
        <w:t xml:space="preserve">ciele </w:t>
      </w:r>
      <w:r w:rsidR="005330D1" w:rsidRPr="005330D1">
        <w:rPr>
          <w:rFonts w:asciiTheme="minorHAnsi" w:hAnsiTheme="minorHAnsi" w:cs="Calibri"/>
          <w:b/>
        </w:rPr>
        <w:t xml:space="preserve">edukacji </w:t>
      </w:r>
      <w:r w:rsidR="00001702">
        <w:rPr>
          <w:rFonts w:asciiTheme="minorHAnsi" w:hAnsiTheme="minorHAnsi" w:cs="Calibri"/>
          <w:b/>
        </w:rPr>
        <w:t xml:space="preserve">przedszkolnej i </w:t>
      </w:r>
      <w:r w:rsidR="005330D1" w:rsidRPr="005330D1">
        <w:rPr>
          <w:rFonts w:asciiTheme="minorHAnsi" w:hAnsiTheme="minorHAnsi" w:cs="Calibri"/>
          <w:b/>
        </w:rPr>
        <w:t>wczesnoszkolnej</w:t>
      </w:r>
      <w:r w:rsidR="00923280">
        <w:rPr>
          <w:rFonts w:asciiTheme="minorHAnsi" w:hAnsiTheme="minorHAnsi" w:cs="Calibri"/>
          <w:b/>
        </w:rPr>
        <w:t xml:space="preserve">, </w:t>
      </w:r>
      <w:r w:rsidR="00923280" w:rsidRPr="00923280">
        <w:rPr>
          <w:rFonts w:asciiTheme="minorHAnsi" w:hAnsiTheme="minorHAnsi" w:cs="Calibri"/>
          <w:b/>
        </w:rPr>
        <w:t>pedago</w:t>
      </w:r>
      <w:r w:rsidR="00923280">
        <w:rPr>
          <w:rFonts w:asciiTheme="minorHAnsi" w:hAnsiTheme="minorHAnsi" w:cs="Calibri"/>
          <w:b/>
        </w:rPr>
        <w:t>dzy</w:t>
      </w:r>
      <w:r w:rsidR="00923280" w:rsidRPr="00923280">
        <w:rPr>
          <w:rFonts w:asciiTheme="minorHAnsi" w:hAnsiTheme="minorHAnsi" w:cs="Calibri"/>
          <w:b/>
        </w:rPr>
        <w:t xml:space="preserve"> i psycholo</w:t>
      </w:r>
      <w:r w:rsidR="00923280">
        <w:rPr>
          <w:rFonts w:asciiTheme="minorHAnsi" w:hAnsiTheme="minorHAnsi" w:cs="Calibri"/>
          <w:b/>
        </w:rPr>
        <w:t>dzy</w:t>
      </w:r>
      <w:r w:rsidR="00923280" w:rsidRPr="00923280">
        <w:rPr>
          <w:rFonts w:asciiTheme="minorHAnsi" w:hAnsiTheme="minorHAnsi" w:cs="Calibri"/>
          <w:b/>
        </w:rPr>
        <w:t xml:space="preserve"> szkoln</w:t>
      </w:r>
      <w:r w:rsidR="00923280">
        <w:rPr>
          <w:rFonts w:asciiTheme="minorHAnsi" w:hAnsiTheme="minorHAnsi" w:cs="Calibri"/>
          <w:b/>
        </w:rPr>
        <w:t>i</w:t>
      </w:r>
    </w:p>
    <w:p w:rsidR="00001702" w:rsidRPr="00302E2B" w:rsidRDefault="00001702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B4181F" w:rsidRDefault="009273AC" w:rsidP="000E6F3D">
      <w:pPr>
        <w:ind w:left="709" w:hanging="709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001702" w:rsidRPr="00001702">
        <w:rPr>
          <w:rFonts w:asciiTheme="minorHAnsi" w:hAnsiTheme="minorHAnsi" w:cs="Calibri"/>
        </w:rPr>
        <w:t>Wyposażenie uczestników szkolenia w wiedzę i umiejętności potrzebne</w:t>
      </w:r>
      <w:r w:rsidR="000E6F3D">
        <w:rPr>
          <w:rFonts w:asciiTheme="minorHAnsi" w:hAnsiTheme="minorHAnsi" w:cs="Calibri"/>
        </w:rPr>
        <w:t xml:space="preserve"> do pomocy dziecku w odkrywaniu </w:t>
      </w:r>
      <w:r w:rsidR="00001702" w:rsidRPr="00001702">
        <w:rPr>
          <w:rFonts w:asciiTheme="minorHAnsi" w:hAnsiTheme="minorHAnsi" w:cs="Calibri"/>
        </w:rPr>
        <w:t>swoich zainteresowań. Poznanie  teorii inteligencji wielorakich.</w:t>
      </w:r>
      <w:bookmarkStart w:id="13" w:name="_GoBack"/>
      <w:bookmarkEnd w:id="13"/>
    </w:p>
    <w:p w:rsidR="00B4181F" w:rsidRPr="00B4083D" w:rsidRDefault="00B4181F" w:rsidP="00B4181F">
      <w:pPr>
        <w:ind w:left="851" w:hanging="851"/>
        <w:jc w:val="both"/>
        <w:rPr>
          <w:rFonts w:asciiTheme="minorHAnsi" w:hAnsiTheme="minorHAnsi" w:cs="Calibri"/>
          <w:sz w:val="20"/>
          <w:szCs w:val="20"/>
        </w:rPr>
      </w:pPr>
    </w:p>
    <w:p w:rsidR="000A3E89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001702" w:rsidRPr="000E6F3D" w:rsidRDefault="00001702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="Calibri" w:hAnsi="Calibri" w:cs="Calibri"/>
        </w:rPr>
      </w:pPr>
      <w:r>
        <w:rPr>
          <w:rFonts w:eastAsia="Calibri"/>
        </w:rPr>
        <w:t xml:space="preserve">● </w:t>
      </w:r>
      <w:r w:rsidRPr="000E6F3D">
        <w:rPr>
          <w:rFonts w:ascii="Calibri" w:hAnsi="Calibri" w:cs="Calibri"/>
        </w:rPr>
        <w:t>Teoria inteligencji wielorakich i jej praktyczne zastosowanie  ● Inteligencje wielorakie, a praca mózgu              ●  Rodzaje inteligencji i ich wpływ na przebieg edukacji szkolnej   ● Określanie typu inteligencji dziecka  ● Drogi poszukiwania i odkrywania różnych pasji ●  Rola nauczyciela w rozwijaniu inteligencji wielorakich dzieci ●  Dlaczego wychowywanie dziecka posiadającego różnorodne zainteresowania jest łatwiejsze?  ● Znaczenie wiedzy na temat swoich zainteresowań ●  Planowanie pracy ucznia i nauczyciela</w:t>
      </w:r>
    </w:p>
    <w:p w:rsidR="002D2FA0" w:rsidRDefault="002D2FA0" w:rsidP="003F197B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001702" w:rsidRPr="006429CD" w:rsidRDefault="00001702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10"/>
          <w:szCs w:val="10"/>
          <w:u w:val="single"/>
        </w:rPr>
      </w:pPr>
    </w:p>
    <w:p w:rsidR="005330D1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001702">
        <w:rPr>
          <w:rFonts w:asciiTheme="minorHAnsi" w:hAnsiTheme="minorHAnsi" w:cs="Calibri"/>
          <w:b/>
        </w:rPr>
        <w:t>21.01.2019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001702">
        <w:rPr>
          <w:rFonts w:asciiTheme="minorHAnsi" w:hAnsiTheme="minorHAnsi" w:cs="Calibri"/>
          <w:b/>
        </w:rPr>
        <w:t>16.00</w:t>
      </w:r>
    </w:p>
    <w:p w:rsidR="000A3E89" w:rsidRPr="00B4083D" w:rsidRDefault="00001702" w:rsidP="003F197B">
      <w:pPr>
        <w:autoSpaceDE w:val="0"/>
        <w:autoSpaceDN w:val="0"/>
        <w:adjustRightInd w:val="0"/>
        <w:rPr>
          <w:color w:val="C00000"/>
          <w:sz w:val="20"/>
          <w:szCs w:val="20"/>
          <w:u w:val="single"/>
        </w:rPr>
      </w:pPr>
      <w:r>
        <w:rPr>
          <w:rFonts w:asciiTheme="minorHAnsi" w:hAnsiTheme="minorHAnsi" w:cs="Calibri"/>
          <w:b/>
        </w:rPr>
        <w:t xml:space="preserve"> </w:t>
      </w:r>
      <w:r w:rsidR="00E42B54">
        <w:rPr>
          <w:rFonts w:asciiTheme="minorHAnsi" w:hAnsiTheme="minorHAnsi" w:cs="Calibri"/>
          <w:b/>
        </w:rPr>
        <w:t xml:space="preserve">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001702">
        <w:rPr>
          <w:rFonts w:ascii="Calibri" w:hAnsi="Calibri" w:cs="Calibri"/>
          <w:bCs/>
        </w:rPr>
        <w:t xml:space="preserve">4 </w:t>
      </w:r>
      <w:r w:rsidR="005D1AB0" w:rsidRPr="00FF3847">
        <w:rPr>
          <w:rFonts w:ascii="Calibri" w:hAnsi="Calibri" w:cs="Calibri"/>
          <w:bCs/>
        </w:rPr>
        <w:t>godzin</w:t>
      </w:r>
      <w:r w:rsidR="0000170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001702">
        <w:rPr>
          <w:rFonts w:ascii="Calibri" w:hAnsi="Calibri" w:cs="Calibri"/>
          <w:bCs/>
        </w:rPr>
        <w:t>e</w:t>
      </w:r>
    </w:p>
    <w:p w:rsidR="00B4083D" w:rsidRPr="006429CD" w:rsidRDefault="00B4083D" w:rsidP="002876DC">
      <w:pPr>
        <w:jc w:val="both"/>
        <w:rPr>
          <w:rStyle w:val="Pogrubienie"/>
          <w:rFonts w:asciiTheme="minorHAnsi" w:hAnsiTheme="minorHAnsi"/>
          <w:color w:val="C00000"/>
          <w:sz w:val="10"/>
          <w:szCs w:val="10"/>
          <w:u w:val="single"/>
        </w:rPr>
      </w:pPr>
    </w:p>
    <w:p w:rsidR="00B4181F" w:rsidRDefault="00291D43" w:rsidP="002876DC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2D2FA0" w:rsidRPr="002D2FA0">
        <w:rPr>
          <w:rFonts w:ascii="Calibri" w:hAnsi="Calibri" w:cs="Calibri"/>
          <w:b/>
        </w:rPr>
        <w:t xml:space="preserve">Urszula </w:t>
      </w:r>
      <w:proofErr w:type="spellStart"/>
      <w:r w:rsidR="002D2FA0" w:rsidRPr="002D2FA0">
        <w:rPr>
          <w:rFonts w:ascii="Calibri" w:hAnsi="Calibri" w:cs="Calibri"/>
          <w:b/>
        </w:rPr>
        <w:t>Ewertowska</w:t>
      </w:r>
      <w:proofErr w:type="spellEnd"/>
      <w:r w:rsidR="002D2FA0" w:rsidRPr="002D2FA0">
        <w:rPr>
          <w:rFonts w:ascii="Calibri" w:hAnsi="Calibri" w:cs="Calibri"/>
          <w:b/>
        </w:rPr>
        <w:t xml:space="preserve"> </w:t>
      </w:r>
      <w:r w:rsidR="002D2FA0" w:rsidRPr="002D2FA0">
        <w:rPr>
          <w:rFonts w:ascii="Calibri" w:hAnsi="Calibri" w:cs="Calibri"/>
        </w:rPr>
        <w:t xml:space="preserve">– konsultant ds. edukacji wczesnoszkolnej w </w:t>
      </w:r>
      <w:proofErr w:type="spellStart"/>
      <w:r w:rsidR="002D2FA0" w:rsidRPr="002D2FA0">
        <w:rPr>
          <w:rFonts w:ascii="Calibri" w:hAnsi="Calibri" w:cs="Calibri"/>
        </w:rPr>
        <w:t>PCEiK</w:t>
      </w:r>
      <w:proofErr w:type="spellEnd"/>
      <w:r w:rsidR="002D2FA0" w:rsidRPr="002D2FA0">
        <w:rPr>
          <w:rFonts w:ascii="Calibri" w:hAnsi="Calibri" w:cs="Calibri"/>
        </w:rPr>
        <w:t xml:space="preserve">   w Oleśnicy. Pedagog twórczości.  Praktykujący nauczyciel edukacji wczesnoszkolnej z 33-letnim stażem pracy.  Lider Wewnątrzszkolnego Doskonalenia Nauczycieli. Szkolny Organizator Rozwoju Edukacji. Certyfikowany </w:t>
      </w:r>
      <w:proofErr w:type="spellStart"/>
      <w:r w:rsidR="002D2FA0" w:rsidRPr="002D2FA0">
        <w:rPr>
          <w:rFonts w:ascii="Calibri" w:hAnsi="Calibri" w:cs="Calibri"/>
        </w:rPr>
        <w:t>coach</w:t>
      </w:r>
      <w:proofErr w:type="spellEnd"/>
      <w:r w:rsidR="002D2FA0" w:rsidRPr="002D2FA0">
        <w:rPr>
          <w:rFonts w:ascii="Calibri" w:hAnsi="Calibri" w:cs="Calibri"/>
        </w:rPr>
        <w:t xml:space="preserve"> pomagający  uczniom, rodzicom, nauczycielom osiągnąć zaplanowane cele przez dostarczanie narzędzi psychologii interdyscyplinarnej. Pasjonatka Teorii Inteligencji Wielorakich. Autorka motywujących do działania książek - powieści dla dzieci. Osoba, której nie interesuje przeciętność, narzekanie i szukanie winnych.</w:t>
      </w:r>
    </w:p>
    <w:p w:rsidR="002D2FA0" w:rsidRPr="002D2FA0" w:rsidRDefault="002D2FA0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0E6F3D">
        <w:rPr>
          <w:rFonts w:ascii="Calibri" w:hAnsi="Calibri" w:cs="Calibri"/>
          <w:b/>
          <w:bCs/>
          <w:color w:val="C00000"/>
        </w:rPr>
        <w:t>16.01.2019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0E6F3D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0E6F3D">
        <w:rPr>
          <w:rFonts w:ascii="Calibri" w:hAnsi="Calibri" w:cs="Calibri"/>
          <w:b/>
        </w:rPr>
        <w:t>bezpłatnie</w:t>
      </w:r>
    </w:p>
    <w:p w:rsidR="000E6F3D" w:rsidRPr="00B4083D" w:rsidRDefault="000E6F3D" w:rsidP="000E6F3D">
      <w:pPr>
        <w:jc w:val="right"/>
        <w:rPr>
          <w:rFonts w:ascii="Calibri" w:hAnsi="Calibri" w:cs="Calibri"/>
          <w:i/>
        </w:rPr>
      </w:pPr>
      <w:r w:rsidRPr="00B4083D">
        <w:rPr>
          <w:rFonts w:ascii="Calibri" w:hAnsi="Calibri" w:cs="Calibri"/>
          <w:i/>
        </w:rPr>
        <w:t>verte</w:t>
      </w:r>
    </w:p>
    <w:p w:rsidR="000E6F3D" w:rsidRDefault="000E6F3D" w:rsidP="00371643">
      <w:pPr>
        <w:spacing w:after="240"/>
        <w:ind w:left="360" w:hanging="360"/>
        <w:jc w:val="both"/>
        <w:rPr>
          <w:rFonts w:ascii="Calibri" w:hAnsi="Calibri" w:cs="Calibri"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0E6F3D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0E6F3D">
        <w:rPr>
          <w:rFonts w:ascii="Calibri" w:hAnsi="Calibri" w:cs="Calibri"/>
          <w:b/>
        </w:rPr>
        <w:t>1</w:t>
      </w:r>
      <w:r w:rsidR="00C809A0">
        <w:rPr>
          <w:rFonts w:ascii="Calibri" w:hAnsi="Calibri" w:cs="Calibri"/>
          <w:b/>
        </w:rPr>
        <w:t>00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00" w:rsidRDefault="00483100" w:rsidP="0074050A">
      <w:r>
        <w:separator/>
      </w:r>
    </w:p>
  </w:endnote>
  <w:endnote w:type="continuationSeparator" w:id="0">
    <w:p w:rsidR="00483100" w:rsidRDefault="00483100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00" w:rsidRDefault="00483100" w:rsidP="0074050A">
      <w:r>
        <w:separator/>
      </w:r>
    </w:p>
  </w:footnote>
  <w:footnote w:type="continuationSeparator" w:id="0">
    <w:p w:rsidR="00483100" w:rsidRDefault="00483100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01702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04AB"/>
    <w:rsid w:val="000C3F4D"/>
    <w:rsid w:val="000C7393"/>
    <w:rsid w:val="000C7F74"/>
    <w:rsid w:val="000E6F3D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2FA0"/>
    <w:rsid w:val="002D3F0C"/>
    <w:rsid w:val="002E0B9E"/>
    <w:rsid w:val="002E5D84"/>
    <w:rsid w:val="00305BC9"/>
    <w:rsid w:val="00312750"/>
    <w:rsid w:val="00325EDC"/>
    <w:rsid w:val="0033086E"/>
    <w:rsid w:val="00330944"/>
    <w:rsid w:val="0034144A"/>
    <w:rsid w:val="00371643"/>
    <w:rsid w:val="00374DAD"/>
    <w:rsid w:val="00377898"/>
    <w:rsid w:val="00382735"/>
    <w:rsid w:val="00391B30"/>
    <w:rsid w:val="003A2B26"/>
    <w:rsid w:val="003A7B7F"/>
    <w:rsid w:val="003C1105"/>
    <w:rsid w:val="003F197B"/>
    <w:rsid w:val="003F68B0"/>
    <w:rsid w:val="00413ADE"/>
    <w:rsid w:val="004547B6"/>
    <w:rsid w:val="004561F6"/>
    <w:rsid w:val="00472988"/>
    <w:rsid w:val="00483100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7208D"/>
    <w:rsid w:val="005810FC"/>
    <w:rsid w:val="00584DF3"/>
    <w:rsid w:val="005B3B5A"/>
    <w:rsid w:val="005B55DE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29CD"/>
    <w:rsid w:val="00644DE5"/>
    <w:rsid w:val="00655C4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22403"/>
    <w:rsid w:val="00735595"/>
    <w:rsid w:val="0074042D"/>
    <w:rsid w:val="0074050A"/>
    <w:rsid w:val="007534EC"/>
    <w:rsid w:val="00755C68"/>
    <w:rsid w:val="00775E5D"/>
    <w:rsid w:val="00790A98"/>
    <w:rsid w:val="007B1A8B"/>
    <w:rsid w:val="007C4C9F"/>
    <w:rsid w:val="007D3BAC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3280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803DB"/>
    <w:rsid w:val="00A965CF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4083D"/>
    <w:rsid w:val="00B4181F"/>
    <w:rsid w:val="00B61083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09A0"/>
    <w:rsid w:val="00C85AA5"/>
    <w:rsid w:val="00C914B4"/>
    <w:rsid w:val="00C93590"/>
    <w:rsid w:val="00CA05DF"/>
    <w:rsid w:val="00CA7AAF"/>
    <w:rsid w:val="00CD2DB8"/>
    <w:rsid w:val="00CD45F2"/>
    <w:rsid w:val="00CE0798"/>
    <w:rsid w:val="00CE579B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BD0"/>
    <w:rsid w:val="00E14CEB"/>
    <w:rsid w:val="00E16117"/>
    <w:rsid w:val="00E231D5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80AD3-3ED9-4EBA-89F5-1848A57C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14</cp:revision>
  <cp:lastPrinted>2018-09-04T08:29:00Z</cp:lastPrinted>
  <dcterms:created xsi:type="dcterms:W3CDTF">2018-08-21T11:56:00Z</dcterms:created>
  <dcterms:modified xsi:type="dcterms:W3CDTF">2018-12-19T07:45:00Z</dcterms:modified>
</cp:coreProperties>
</file>