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25131" w:rsidRDefault="009273AC" w:rsidP="00D2513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876DC">
        <w:rPr>
          <w:rFonts w:ascii="Calibri" w:hAnsi="Calibri" w:cs="Calibri"/>
          <w:b/>
          <w:sz w:val="40"/>
          <w:szCs w:val="40"/>
        </w:rPr>
        <w:t xml:space="preserve">WARSZTAT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F71CDB" w:rsidP="00D25131">
                            <w:pPr>
                              <w:jc w:val="center"/>
                            </w:pPr>
                            <w:r w:rsidRPr="00F71CD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Kieruję się logiką czy emoc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jami, działam czy się namyślam. Odkryj </w:t>
                            </w:r>
                            <w:r w:rsidRPr="00F71CD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4 style w </w:t>
                            </w:r>
                            <w:r w:rsidRPr="00F71CDB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komunikacji</w:t>
                            </w:r>
                            <w:r w:rsidR="004E1DA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  <w:bookmarkStart w:id="13" w:name="_GoBack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F71CDB" w:rsidP="00D25131">
                      <w:pPr>
                        <w:jc w:val="center"/>
                      </w:pPr>
                      <w:r w:rsidRPr="00F71CD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Kieruję się logiką czy emoc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jami, działam czy się namyślam. Odkryj </w:t>
                      </w:r>
                      <w:r w:rsidRPr="00F71CD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4 style w </w:t>
                      </w:r>
                      <w:r w:rsidRPr="00F71CDB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komunikacji</w:t>
                      </w:r>
                      <w:r w:rsidR="004E1DA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  <w:bookmarkStart w:id="14" w:name="_GoBack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F71CDB">
        <w:rPr>
          <w:rFonts w:asciiTheme="minorHAnsi" w:hAnsiTheme="minorHAnsi" w:cs="Calibri"/>
          <w:b/>
        </w:rPr>
        <w:t>66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25131" w:rsidRPr="00D25131">
        <w:rPr>
          <w:rFonts w:asciiTheme="minorHAnsi" w:hAnsiTheme="minorHAnsi" w:cs="Calibri"/>
          <w:b/>
        </w:rPr>
        <w:t xml:space="preserve">Nauczyciele </w:t>
      </w:r>
      <w:r w:rsidR="00F71CDB">
        <w:rPr>
          <w:rFonts w:asciiTheme="minorHAnsi" w:hAnsiTheme="minorHAnsi" w:cs="Calibri"/>
          <w:b/>
        </w:rPr>
        <w:t>edukacji wczesnoszkolnej</w:t>
      </w:r>
    </w:p>
    <w:p w:rsidR="00A0110F" w:rsidRPr="00302E2B" w:rsidRDefault="00A0110F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F71CDB" w:rsidRPr="00F71CDB">
        <w:rPr>
          <w:rFonts w:asciiTheme="minorHAnsi" w:hAnsiTheme="minorHAnsi" w:cs="Calibri"/>
        </w:rPr>
        <w:t>Poznanie 4 stylów zachowań wg klasyfikacji DISC</w:t>
      </w:r>
      <w:r w:rsidR="00D25131" w:rsidRPr="00D25131">
        <w:rPr>
          <w:rFonts w:asciiTheme="minorHAnsi" w:hAnsiTheme="minorHAnsi" w:cs="Calibri"/>
        </w:rPr>
        <w:t>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A0110F" w:rsidRPr="00D25131" w:rsidRDefault="009500D8" w:rsidP="00F71CDB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D25131">
        <w:rPr>
          <w:sz w:val="22"/>
          <w:szCs w:val="22"/>
        </w:rPr>
        <w:t xml:space="preserve"> </w:t>
      </w:r>
      <w:r w:rsidR="00F71CDB" w:rsidRPr="00F71CDB">
        <w:rPr>
          <w:rFonts w:asciiTheme="minorHAnsi" w:hAnsiTheme="minorHAnsi"/>
        </w:rPr>
        <w:t>Umiejętność rozpoznawania różnych stylów zachowań</w:t>
      </w:r>
      <w:r w:rsidR="00D25131">
        <w:rPr>
          <w:rFonts w:asciiTheme="minorHAnsi" w:hAnsiTheme="minorHAnsi"/>
        </w:rPr>
        <w:t xml:space="preserve">  </w:t>
      </w:r>
      <w:r w:rsidR="00D25131" w:rsidRPr="001F7E81">
        <w:rPr>
          <w:rFonts w:asciiTheme="minorHAnsi" w:hAnsiTheme="minorHAnsi"/>
        </w:rPr>
        <w:sym w:font="Wingdings" w:char="F077"/>
      </w:r>
      <w:r w:rsidR="00D25131">
        <w:rPr>
          <w:rFonts w:asciiTheme="minorHAnsi" w:hAnsiTheme="minorHAnsi"/>
        </w:rPr>
        <w:t xml:space="preserve"> </w:t>
      </w:r>
      <w:r w:rsidR="00F71CDB" w:rsidRPr="001F7E81">
        <w:rPr>
          <w:rFonts w:asciiTheme="minorHAnsi" w:hAnsiTheme="minorHAnsi"/>
        </w:rPr>
        <w:t>Dostosowanie mojego stylu komunikacji do stylu komunikacji rozmówcy.</w:t>
      </w:r>
    </w:p>
    <w:p w:rsidR="00D25131" w:rsidRDefault="00D25131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F71CDB">
        <w:rPr>
          <w:rFonts w:asciiTheme="minorHAnsi" w:hAnsiTheme="minorHAnsi" w:cs="Calibri"/>
          <w:b/>
        </w:rPr>
        <w:t>18.02.2019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71CDB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876DC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876DC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A0110F" w:rsidRPr="00FC264C" w:rsidRDefault="00291D43" w:rsidP="00F71CDB">
      <w:pPr>
        <w:jc w:val="both"/>
        <w:rPr>
          <w:rStyle w:val="Pogrubienie"/>
          <w:rFonts w:asciiTheme="minorHAnsi" w:hAnsiTheme="minorHAnsi"/>
          <w:b w:val="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0110F" w:rsidRPr="00A0110F">
        <w:rPr>
          <w:rStyle w:val="Pogrubienie"/>
          <w:rFonts w:asciiTheme="minorHAnsi" w:hAnsiTheme="minorHAnsi"/>
          <w:b w:val="0"/>
          <w:sz w:val="26"/>
          <w:szCs w:val="26"/>
        </w:rPr>
        <w:t xml:space="preserve"> </w:t>
      </w:r>
      <w:r w:rsidR="00F71CDB" w:rsidRPr="00F71CDB">
        <w:rPr>
          <w:rFonts w:asciiTheme="minorHAnsi" w:hAnsiTheme="minorHAnsi"/>
          <w:b/>
          <w:bCs/>
        </w:rPr>
        <w:t xml:space="preserve">dr Anna </w:t>
      </w:r>
      <w:proofErr w:type="spellStart"/>
      <w:r w:rsidR="00F71CDB" w:rsidRPr="00F71CDB">
        <w:rPr>
          <w:rFonts w:asciiTheme="minorHAnsi" w:hAnsiTheme="minorHAnsi"/>
          <w:b/>
          <w:bCs/>
        </w:rPr>
        <w:t>Gorgól</w:t>
      </w:r>
      <w:proofErr w:type="spellEnd"/>
      <w:r w:rsidR="00D25131" w:rsidRPr="00D25131">
        <w:rPr>
          <w:rStyle w:val="Pogrubienie"/>
          <w:rFonts w:asciiTheme="minorHAnsi" w:hAnsiTheme="minorHAnsi"/>
        </w:rPr>
        <w:t xml:space="preserve"> </w:t>
      </w:r>
      <w:r w:rsidR="00D25131" w:rsidRPr="00D25131">
        <w:rPr>
          <w:rStyle w:val="Pogrubienie"/>
          <w:rFonts w:asciiTheme="minorHAnsi" w:hAnsiTheme="minorHAnsi"/>
          <w:b w:val="0"/>
        </w:rPr>
        <w:t xml:space="preserve">– </w:t>
      </w:r>
      <w:r w:rsidR="00F71CDB" w:rsidRPr="00F71CDB">
        <w:rPr>
          <w:rFonts w:asciiTheme="minorHAnsi" w:hAnsiTheme="minorHAnsi"/>
          <w:bCs/>
        </w:rPr>
        <w:t xml:space="preserve">trenerka, </w:t>
      </w:r>
      <w:proofErr w:type="spellStart"/>
      <w:r w:rsidR="00F71CDB" w:rsidRPr="00F71CDB">
        <w:rPr>
          <w:rFonts w:asciiTheme="minorHAnsi" w:hAnsiTheme="minorHAnsi"/>
          <w:bCs/>
        </w:rPr>
        <w:t>coach</w:t>
      </w:r>
      <w:proofErr w:type="spellEnd"/>
      <w:r w:rsidR="00F71CDB" w:rsidRPr="00F71CDB">
        <w:rPr>
          <w:rFonts w:asciiTheme="minorHAnsi" w:hAnsiTheme="minorHAnsi"/>
          <w:bCs/>
        </w:rPr>
        <w:t xml:space="preserve">, menadżerka, właścicielka firmy Gamma </w:t>
      </w:r>
      <w:proofErr w:type="spellStart"/>
      <w:r w:rsidR="00F71CDB" w:rsidRPr="00F71CDB">
        <w:rPr>
          <w:rFonts w:asciiTheme="minorHAnsi" w:hAnsiTheme="minorHAnsi"/>
          <w:bCs/>
        </w:rPr>
        <w:t>Insurance</w:t>
      </w:r>
      <w:proofErr w:type="spellEnd"/>
      <w:r w:rsidR="00F71CDB" w:rsidRPr="00F71CDB">
        <w:rPr>
          <w:rFonts w:asciiTheme="minorHAnsi" w:hAnsiTheme="minorHAnsi"/>
          <w:bCs/>
        </w:rPr>
        <w:t xml:space="preserve">, trenerka </w:t>
      </w:r>
      <w:proofErr w:type="spellStart"/>
      <w:r w:rsidR="00F71CDB" w:rsidRPr="00F71CDB">
        <w:rPr>
          <w:rFonts w:asciiTheme="minorHAnsi" w:hAnsiTheme="minorHAnsi"/>
          <w:bCs/>
        </w:rPr>
        <w:t>DiSC</w:t>
      </w:r>
      <w:proofErr w:type="spellEnd"/>
      <w:r w:rsidR="00F71CDB" w:rsidRPr="00F71CDB">
        <w:rPr>
          <w:rFonts w:asciiTheme="minorHAnsi" w:hAnsiTheme="minorHAnsi"/>
          <w:bCs/>
        </w:rPr>
        <w:t>, mentorka, mama 2 dorosłych córek, kobieta szczęśliwa i pracująca z pasją.</w:t>
      </w:r>
      <w:r w:rsidR="00FC264C">
        <w:rPr>
          <w:rFonts w:asciiTheme="minorHAnsi" w:hAnsiTheme="minorHAnsi"/>
          <w:bCs/>
        </w:rPr>
        <w:t xml:space="preserve"> </w:t>
      </w:r>
      <w:r w:rsidR="00F71CDB" w:rsidRPr="00F71CDB">
        <w:rPr>
          <w:rFonts w:asciiTheme="minorHAnsi" w:hAnsiTheme="minorHAnsi"/>
          <w:bCs/>
        </w:rPr>
        <w:t>Moje motto: Przyszłam na ten świat by go odkrywać, a nie siedzieć na pupie!</w:t>
      </w:r>
    </w:p>
    <w:p w:rsidR="00A0110F" w:rsidRPr="000310FC" w:rsidRDefault="00A0110F" w:rsidP="002876DC">
      <w:pPr>
        <w:jc w:val="both"/>
        <w:rPr>
          <w:rStyle w:val="Pogrubienie"/>
          <w:b w:val="0"/>
          <w:szCs w:val="26"/>
        </w:rPr>
      </w:pPr>
    </w:p>
    <w:p w:rsidR="000310FC" w:rsidRPr="000310FC" w:rsidRDefault="00E5414B" w:rsidP="002876DC">
      <w:pPr>
        <w:jc w:val="both"/>
        <w:rPr>
          <w:rStyle w:val="Pogrubienie"/>
          <w:rFonts w:asciiTheme="minorHAnsi" w:hAnsiTheme="minorHAnsi"/>
          <w:b w:val="0"/>
          <w:szCs w:val="26"/>
        </w:rPr>
      </w:pPr>
      <w:r>
        <w:rPr>
          <w:rFonts w:asciiTheme="minorHAnsi" w:hAnsiTheme="minorHAnsi"/>
          <w:b/>
          <w:bCs/>
          <w:color w:val="C00000"/>
          <w:sz w:val="26"/>
          <w:szCs w:val="26"/>
          <w:u w:val="single"/>
        </w:rPr>
        <w:t>Kierownik merytoryczny</w:t>
      </w:r>
      <w:r w:rsidR="000310FC" w:rsidRPr="000310FC">
        <w:rPr>
          <w:rFonts w:asciiTheme="minorHAnsi" w:hAnsiTheme="minorHAnsi"/>
          <w:bCs/>
          <w:color w:val="C00000"/>
          <w:sz w:val="26"/>
          <w:szCs w:val="26"/>
        </w:rPr>
        <w:t xml:space="preserve">  </w:t>
      </w:r>
      <w:r w:rsidR="000310FC" w:rsidRPr="000310FC">
        <w:rPr>
          <w:rFonts w:asciiTheme="minorHAnsi" w:hAnsiTheme="minorHAnsi"/>
          <w:b/>
          <w:bCs/>
          <w:sz w:val="26"/>
          <w:szCs w:val="26"/>
        </w:rPr>
        <w:t xml:space="preserve">- </w:t>
      </w:r>
      <w:r w:rsidR="000310FC" w:rsidRPr="000310FC">
        <w:rPr>
          <w:rFonts w:asciiTheme="minorHAnsi" w:hAnsiTheme="minorHAnsi"/>
          <w:b/>
          <w:bCs/>
          <w:szCs w:val="26"/>
        </w:rPr>
        <w:t xml:space="preserve">Urszula </w:t>
      </w:r>
      <w:proofErr w:type="spellStart"/>
      <w:r w:rsidR="000310FC" w:rsidRPr="000310FC">
        <w:rPr>
          <w:rFonts w:asciiTheme="minorHAnsi" w:hAnsiTheme="minorHAnsi"/>
          <w:b/>
          <w:bCs/>
          <w:szCs w:val="26"/>
        </w:rPr>
        <w:t>Ewertowska</w:t>
      </w:r>
      <w:proofErr w:type="spellEnd"/>
      <w:r w:rsidR="000310FC" w:rsidRPr="000310FC">
        <w:rPr>
          <w:rFonts w:asciiTheme="minorHAnsi" w:hAnsiTheme="minorHAnsi"/>
          <w:b/>
          <w:bCs/>
          <w:szCs w:val="26"/>
        </w:rPr>
        <w:t xml:space="preserve"> </w:t>
      </w:r>
      <w:r w:rsidR="000310FC" w:rsidRPr="000310FC">
        <w:rPr>
          <w:rFonts w:asciiTheme="minorHAnsi" w:hAnsiTheme="minorHAnsi"/>
          <w:bCs/>
          <w:szCs w:val="26"/>
        </w:rPr>
        <w:t xml:space="preserve">– konsultant </w:t>
      </w:r>
      <w:proofErr w:type="spellStart"/>
      <w:r w:rsidR="000310FC" w:rsidRPr="000310FC">
        <w:rPr>
          <w:rFonts w:asciiTheme="minorHAnsi" w:hAnsiTheme="minorHAnsi"/>
          <w:bCs/>
          <w:szCs w:val="26"/>
        </w:rPr>
        <w:t>PCEiK</w:t>
      </w:r>
      <w:proofErr w:type="spellEnd"/>
      <w:r w:rsidR="000310FC" w:rsidRPr="000310FC">
        <w:rPr>
          <w:rFonts w:asciiTheme="minorHAnsi" w:hAnsiTheme="minorHAnsi"/>
          <w:bCs/>
          <w:szCs w:val="26"/>
        </w:rPr>
        <w:t xml:space="preserve"> ds. edukacji wczesnoszkolnej,</w:t>
      </w:r>
    </w:p>
    <w:p w:rsidR="00CD2DB8" w:rsidRPr="005D1AB0" w:rsidRDefault="00CD2DB8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310FC">
        <w:rPr>
          <w:rFonts w:ascii="Calibri" w:hAnsi="Calibri" w:cs="Calibri"/>
          <w:b/>
          <w:bCs/>
          <w:color w:val="C00000"/>
        </w:rPr>
        <w:t>12.02.2019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C56F8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FC264C">
        <w:rPr>
          <w:rFonts w:ascii="Calibri" w:hAnsi="Calibri" w:cs="Calibri"/>
          <w:b/>
        </w:rPr>
        <w:t xml:space="preserve"> </w:t>
      </w:r>
      <w:r w:rsidR="000C06BB">
        <w:rPr>
          <w:rFonts w:ascii="Calibri" w:hAnsi="Calibri" w:cs="Calibri"/>
          <w:b/>
        </w:rPr>
        <w:t>2</w:t>
      </w:r>
      <w:r w:rsidR="00FC264C">
        <w:rPr>
          <w:rFonts w:ascii="Calibri" w:hAnsi="Calibri" w:cs="Calibri"/>
          <w:b/>
        </w:rPr>
        <w:t>0 zł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FB4665" w:rsidRDefault="00037025" w:rsidP="00FB4665">
      <w:pPr>
        <w:spacing w:after="240"/>
        <w:ind w:left="360" w:hanging="360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C56F8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</w:t>
      </w:r>
      <w:r w:rsidR="005F46FA" w:rsidRPr="00FB4665">
        <w:rPr>
          <w:rFonts w:ascii="Calibri" w:hAnsi="Calibri" w:cs="Calibri"/>
        </w:rPr>
        <w:t>niepublicznych</w:t>
      </w:r>
      <w:r w:rsidRPr="00FB4665">
        <w:rPr>
          <w:rFonts w:ascii="Calibri" w:hAnsi="Calibri" w:cs="Calibri"/>
        </w:rPr>
        <w:t xml:space="preserve">  – </w:t>
      </w:r>
      <w:r w:rsidR="00FC264C">
        <w:rPr>
          <w:rFonts w:ascii="Calibri" w:hAnsi="Calibri" w:cs="Calibri"/>
          <w:b/>
        </w:rPr>
        <w:t>1</w:t>
      </w:r>
      <w:r w:rsidR="000C06BB">
        <w:rPr>
          <w:rFonts w:ascii="Calibri" w:hAnsi="Calibri" w:cs="Calibri"/>
          <w:b/>
        </w:rPr>
        <w:t>2</w:t>
      </w:r>
      <w:r w:rsidR="00FC264C">
        <w:rPr>
          <w:rFonts w:ascii="Calibri" w:hAnsi="Calibri" w:cs="Calibri"/>
          <w:b/>
        </w:rPr>
        <w:t>0 zł</w:t>
      </w:r>
    </w:p>
    <w:p w:rsid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  <w:r w:rsidRPr="00FB4665">
        <w:rPr>
          <w:rFonts w:ascii="Calibri" w:hAnsi="Calibri" w:cs="Calibri"/>
          <w:i/>
        </w:rPr>
        <w:t>V</w:t>
      </w:r>
      <w:r w:rsidR="00FB4665" w:rsidRPr="00FB4665">
        <w:rPr>
          <w:rFonts w:ascii="Calibri" w:hAnsi="Calibri" w:cs="Calibri"/>
          <w:i/>
        </w:rPr>
        <w:t>erte</w:t>
      </w:r>
    </w:p>
    <w:p w:rsidR="008C4508" w:rsidRPr="00FB4665" w:rsidRDefault="008C4508" w:rsidP="00FB4665">
      <w:pPr>
        <w:spacing w:after="240"/>
        <w:ind w:left="360" w:hanging="360"/>
        <w:jc w:val="right"/>
        <w:rPr>
          <w:rFonts w:ascii="Calibri" w:hAnsi="Calibri" w:cs="Calibri"/>
          <w:i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64" w:rsidRDefault="00661064" w:rsidP="0074050A">
      <w:r>
        <w:separator/>
      </w:r>
    </w:p>
  </w:endnote>
  <w:endnote w:type="continuationSeparator" w:id="0">
    <w:p w:rsidR="00661064" w:rsidRDefault="00661064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64" w:rsidRDefault="00661064" w:rsidP="0074050A">
      <w:r>
        <w:separator/>
      </w:r>
    </w:p>
  </w:footnote>
  <w:footnote w:type="continuationSeparator" w:id="0">
    <w:p w:rsidR="00661064" w:rsidRDefault="00661064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10FC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6BB"/>
    <w:rsid w:val="000C3F4D"/>
    <w:rsid w:val="000C7393"/>
    <w:rsid w:val="000C7F74"/>
    <w:rsid w:val="000F19C8"/>
    <w:rsid w:val="000F686D"/>
    <w:rsid w:val="00102083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1F7E81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0507"/>
    <w:rsid w:val="003C1105"/>
    <w:rsid w:val="003C7A2D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E1DA5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61064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1D6A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4508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C56F8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131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414B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1CDB"/>
    <w:rsid w:val="00F726A3"/>
    <w:rsid w:val="00F76079"/>
    <w:rsid w:val="00F76603"/>
    <w:rsid w:val="00F92629"/>
    <w:rsid w:val="00F93CC9"/>
    <w:rsid w:val="00FA0CEF"/>
    <w:rsid w:val="00FA7F71"/>
    <w:rsid w:val="00FB163A"/>
    <w:rsid w:val="00FB4665"/>
    <w:rsid w:val="00FC264C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854E-DE62-4739-A1DF-52A2C87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Sekretariat PCEiK</cp:lastModifiedBy>
  <cp:revision>8</cp:revision>
  <cp:lastPrinted>2018-12-19T10:09:00Z</cp:lastPrinted>
  <dcterms:created xsi:type="dcterms:W3CDTF">2018-11-07T08:26:00Z</dcterms:created>
  <dcterms:modified xsi:type="dcterms:W3CDTF">2018-12-21T12:34:00Z</dcterms:modified>
</cp:coreProperties>
</file>