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476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76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 </w:t>
                            </w:r>
                          </w:p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 projektowanie pracy nauczyciela cz. </w:t>
                            </w:r>
                            <w:r w:rsidR="005D690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3</w:t>
                            </w: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C51723" w:rsidRDefault="00FE49D7" w:rsidP="00FE49D7">
                            <w:pPr>
                              <w:jc w:val="center"/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</w:t>
                            </w:r>
                            <w:r w:rsidR="005D6907" w:rsidRPr="005D690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Kształtowanie wyobraźni przestrzennej małego dziecka”</w:t>
                            </w:r>
                            <w:r w:rsid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="00E45D1A" w:rsidRP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" fillcolor="#c00000" stroked="f">
                <v:textbox>
                  <w:txbxContent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 </w:t>
                      </w:r>
                    </w:p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 projektowanie pracy nauczyciela cz. </w:t>
                      </w:r>
                      <w:r w:rsidR="005D690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3</w:t>
                      </w: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C51723" w:rsidRDefault="00FE49D7" w:rsidP="00FE49D7">
                      <w:pPr>
                        <w:jc w:val="center"/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</w:t>
                      </w:r>
                      <w:r w:rsidR="005D6907" w:rsidRPr="005D690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Kształtowanie wyobraźni przestrzennej małego dziecka”</w:t>
                      </w:r>
                      <w:r w:rsid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="00E45D1A" w:rsidRP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D6907">
        <w:rPr>
          <w:rFonts w:asciiTheme="minorHAnsi" w:hAnsiTheme="minorHAnsi" w:cs="Calibri"/>
          <w:b/>
        </w:rPr>
        <w:t>90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9C0BBA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9C0BBA">
        <w:rPr>
          <w:rFonts w:asciiTheme="minorHAnsi" w:hAnsiTheme="minorHAnsi" w:cs="Calibri"/>
          <w:b/>
        </w:rPr>
        <w:t>, nauczyciele świetlic</w:t>
      </w:r>
      <w:r w:rsidR="005D6907">
        <w:rPr>
          <w:rFonts w:asciiTheme="minorHAnsi" w:hAnsiTheme="minorHAnsi" w:cs="Calibri"/>
          <w:b/>
        </w:rPr>
        <w:t xml:space="preserve"> szkoln</w:t>
      </w:r>
      <w:r w:rsidR="009C0BBA">
        <w:rPr>
          <w:rFonts w:asciiTheme="minorHAnsi" w:hAnsiTheme="minorHAnsi" w:cs="Calibri"/>
          <w:b/>
        </w:rPr>
        <w:t>ych,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5D6907" w:rsidRPr="005D6907">
        <w:rPr>
          <w:rFonts w:ascii="Calibri" w:eastAsia="Calibri" w:hAnsi="Calibri"/>
          <w:color w:val="000000"/>
        </w:rPr>
        <w:t>Przygotowanie dziecka do szkoły zgodnie z nową podstawą progr</w:t>
      </w:r>
      <w:r w:rsidR="005D6907">
        <w:rPr>
          <w:rFonts w:ascii="Calibri" w:eastAsia="Calibri" w:hAnsi="Calibri"/>
          <w:color w:val="000000"/>
        </w:rPr>
        <w:t>amową. Dojrzałość szkolna</w:t>
      </w:r>
      <w:r w:rsidR="00E45D1A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  <w:bookmarkStart w:id="13" w:name="_GoBack"/>
      <w:bookmarkEnd w:id="13"/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6907" w:rsidRPr="005D1AB0" w:rsidRDefault="005D6907" w:rsidP="005D690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</w:rPr>
        <w:t xml:space="preserve">Dojrzałość </w:t>
      </w:r>
      <w:proofErr w:type="spellStart"/>
      <w:r>
        <w:rPr>
          <w:rFonts w:asciiTheme="minorHAnsi" w:hAnsiTheme="minorHAnsi"/>
        </w:rPr>
        <w:t>społeczno</w:t>
      </w:r>
      <w:proofErr w:type="spellEnd"/>
      <w:r>
        <w:rPr>
          <w:rFonts w:asciiTheme="minorHAnsi" w:hAnsiTheme="minorHAnsi"/>
        </w:rPr>
        <w:t xml:space="preserve"> –</w:t>
      </w:r>
      <w:r w:rsidRPr="00657922">
        <w:rPr>
          <w:rFonts w:asciiTheme="minorHAnsi" w:hAnsiTheme="minorHAnsi"/>
        </w:rPr>
        <w:t>emocjonalna dziecka</w:t>
      </w:r>
      <w:r>
        <w:rPr>
          <w:rFonts w:asciiTheme="minorHAnsi" w:hAnsiTheme="minorHAnsi"/>
        </w:rPr>
        <w:t xml:space="preserve"> </w:t>
      </w:r>
      <w:r w:rsidRPr="00657922">
        <w:rPr>
          <w:rFonts w:asciiTheme="minorHAnsi" w:hAnsiTheme="minorHAnsi"/>
        </w:rPr>
        <w:t xml:space="preserve">(jak pomóc dziecku funkcjonować w grupie rówieśniczej przed pójściem do kl. I) </w:t>
      </w:r>
      <w:r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 w:rsidRPr="005D1AB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T</w:t>
      </w:r>
      <w:r w:rsidRPr="00657922">
        <w:rPr>
          <w:rFonts w:asciiTheme="minorHAnsi" w:hAnsiTheme="minorHAnsi"/>
        </w:rPr>
        <w:t>angram i historia jego powstania</w:t>
      </w:r>
      <w:r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Cs w:val="19"/>
        </w:rPr>
        <w:t>I</w:t>
      </w:r>
      <w:r w:rsidRPr="00657922">
        <w:rPr>
          <w:rFonts w:asciiTheme="minorHAnsi" w:hAnsiTheme="minorHAnsi"/>
          <w:szCs w:val="19"/>
        </w:rPr>
        <w:t>ntuicje geometryczne</w:t>
      </w:r>
      <w:r w:rsidRPr="005D1AB0">
        <w:rPr>
          <w:rFonts w:asciiTheme="minorHAnsi" w:hAnsiTheme="minorHAnsi"/>
        </w:rPr>
        <w:t xml:space="preserve">   </w:t>
      </w:r>
      <w:r w:rsidRPr="00791DD6">
        <w:rPr>
          <w:rFonts w:ascii="Wingdings" w:hAnsi="Wingdings"/>
          <w:sz w:val="19"/>
          <w:szCs w:val="19"/>
        </w:rPr>
        <w:t></w:t>
      </w:r>
      <w:r w:rsidRPr="005D1AB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K</w:t>
      </w:r>
      <w:r w:rsidRPr="00657922">
        <w:rPr>
          <w:rFonts w:asciiTheme="minorHAnsi" w:hAnsiTheme="minorHAnsi"/>
        </w:rPr>
        <w:t>ształtowanie wyobraźni przestrzennej</w:t>
      </w:r>
      <w:r w:rsidRPr="005D1AB0">
        <w:rPr>
          <w:rFonts w:asciiTheme="minorHAnsi" w:hAnsiTheme="minorHAnsi"/>
        </w:rPr>
        <w:t xml:space="preserve">  </w:t>
      </w:r>
    </w:p>
    <w:p w:rsidR="00E45D1A" w:rsidRDefault="00E45D1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D6907">
        <w:rPr>
          <w:rFonts w:asciiTheme="minorHAnsi" w:hAnsiTheme="minorHAnsi" w:cs="Calibri"/>
          <w:b/>
        </w:rPr>
        <w:t>09.04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D6907">
        <w:rPr>
          <w:rFonts w:ascii="Calibri" w:hAnsi="Calibri" w:cs="Calibri"/>
          <w:b/>
          <w:bCs/>
          <w:color w:val="C00000"/>
        </w:rPr>
        <w:t>03.04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F" w:rsidRDefault="002B026F" w:rsidP="0074050A">
      <w:r>
        <w:separator/>
      </w:r>
    </w:p>
  </w:endnote>
  <w:endnote w:type="continuationSeparator" w:id="0">
    <w:p w:rsidR="002B026F" w:rsidRDefault="002B026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F" w:rsidRDefault="002B026F" w:rsidP="0074050A">
      <w:r>
        <w:separator/>
      </w:r>
    </w:p>
  </w:footnote>
  <w:footnote w:type="continuationSeparator" w:id="0">
    <w:p w:rsidR="002B026F" w:rsidRDefault="002B026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026F"/>
    <w:rsid w:val="002B5342"/>
    <w:rsid w:val="002C4EFE"/>
    <w:rsid w:val="002D18E8"/>
    <w:rsid w:val="002D20E8"/>
    <w:rsid w:val="002D2F17"/>
    <w:rsid w:val="002D3F0C"/>
    <w:rsid w:val="002E0B9E"/>
    <w:rsid w:val="002F1C6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6907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0BBA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A249-C32F-47C1-AA61-7CB0697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2018-12-19T11:12:00Z</dcterms:created>
  <dcterms:modified xsi:type="dcterms:W3CDTF">2018-12-20T17:02:00Z</dcterms:modified>
</cp:coreProperties>
</file>