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82" w:rsidRDefault="00E55D82" w:rsidP="0001253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55D8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Uczeń trudny wychowawczo w grupie rówieśniczej </w:t>
                            </w:r>
                          </w:p>
                          <w:p w:rsidR="00C51723" w:rsidRDefault="00E55D82" w:rsidP="0001253F">
                            <w:pPr>
                              <w:jc w:val="center"/>
                            </w:pPr>
                            <w:r w:rsidRPr="00E55D8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 klasie szkolnej</w:t>
                            </w:r>
                            <w:r w:rsidR="0099753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E55D82" w:rsidRDefault="00E55D82" w:rsidP="0001253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E55D8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Uczeń trudny wychowawczo w grupie rówieśniczej </w:t>
                      </w:r>
                    </w:p>
                    <w:p w:rsidR="00C51723" w:rsidRDefault="00E55D82" w:rsidP="0001253F">
                      <w:pPr>
                        <w:jc w:val="center"/>
                      </w:pPr>
                      <w:r w:rsidRPr="00E55D8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 klasie szkolnej</w:t>
                      </w:r>
                      <w:r w:rsidR="0099753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A91DFE" w:rsidRDefault="00A91DFE" w:rsidP="003A2B26">
      <w:pPr>
        <w:rPr>
          <w:rFonts w:asciiTheme="minorHAnsi" w:hAnsiTheme="minorHAnsi" w:cs="Calibri"/>
          <w:b/>
          <w:u w:val="single"/>
        </w:rPr>
      </w:pPr>
      <w:bookmarkStart w:id="13" w:name="_GoBack"/>
      <w:bookmarkEnd w:id="13"/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5476F">
        <w:rPr>
          <w:rFonts w:asciiTheme="minorHAnsi" w:hAnsiTheme="minorHAnsi" w:cs="Calibri"/>
          <w:b/>
        </w:rPr>
        <w:t>1</w:t>
      </w:r>
      <w:r w:rsidR="00E55D82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55D82" w:rsidRPr="00E55D82">
        <w:rPr>
          <w:rFonts w:asciiTheme="minorHAnsi" w:hAnsiTheme="minorHAnsi" w:cs="Calibri"/>
          <w:b/>
        </w:rPr>
        <w:t xml:space="preserve">Nauczyciele przedszkoli, nauczyciele I </w:t>
      </w:r>
      <w:proofErr w:type="spellStart"/>
      <w:r w:rsidR="00E55D82" w:rsidRPr="00E55D82">
        <w:rPr>
          <w:rFonts w:asciiTheme="minorHAnsi" w:hAnsiTheme="minorHAnsi" w:cs="Calibri"/>
          <w:b/>
        </w:rPr>
        <w:t>i</w:t>
      </w:r>
      <w:proofErr w:type="spellEnd"/>
      <w:r w:rsidR="00E55D82" w:rsidRPr="00E55D82">
        <w:rPr>
          <w:rFonts w:asciiTheme="minorHAnsi" w:hAnsiTheme="minorHAnsi" w:cs="Calibri"/>
          <w:b/>
        </w:rPr>
        <w:t xml:space="preserve"> II etapu edukacyjnego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E55D82" w:rsidRPr="00E55D82">
        <w:rPr>
          <w:rFonts w:asciiTheme="minorHAnsi" w:hAnsiTheme="minorHAnsi" w:cs="Calibri"/>
        </w:rPr>
        <w:t xml:space="preserve">Zapoznać uczestników szkolenia  z objawami </w:t>
      </w:r>
      <w:proofErr w:type="spellStart"/>
      <w:r w:rsidR="00E55D82" w:rsidRPr="00E55D82">
        <w:rPr>
          <w:rFonts w:asciiTheme="minorHAnsi" w:hAnsiTheme="minorHAnsi" w:cs="Calibri"/>
        </w:rPr>
        <w:t>zachowań</w:t>
      </w:r>
      <w:proofErr w:type="spellEnd"/>
      <w:r w:rsidR="00E55D82" w:rsidRPr="00E55D82">
        <w:rPr>
          <w:rFonts w:asciiTheme="minorHAnsi" w:hAnsiTheme="minorHAnsi" w:cs="Calibri"/>
        </w:rPr>
        <w:t xml:space="preserve"> trudnych (ADHD, </w:t>
      </w:r>
      <w:proofErr w:type="spellStart"/>
      <w:r w:rsidR="00E55D82" w:rsidRPr="00E55D82">
        <w:rPr>
          <w:rFonts w:asciiTheme="minorHAnsi" w:hAnsiTheme="minorHAnsi" w:cs="Calibri"/>
        </w:rPr>
        <w:t>zachowań</w:t>
      </w:r>
      <w:proofErr w:type="spellEnd"/>
      <w:r w:rsidR="00E55D82" w:rsidRPr="00E55D82">
        <w:rPr>
          <w:rFonts w:asciiTheme="minorHAnsi" w:hAnsiTheme="minorHAnsi" w:cs="Calibri"/>
        </w:rPr>
        <w:t xml:space="preserve"> </w:t>
      </w:r>
      <w:proofErr w:type="spellStart"/>
      <w:r w:rsidR="00E55D82" w:rsidRPr="00E55D82">
        <w:rPr>
          <w:rFonts w:asciiTheme="minorHAnsi" w:hAnsiTheme="minorHAnsi" w:cs="Calibri"/>
        </w:rPr>
        <w:t>opozycyjno</w:t>
      </w:r>
      <w:proofErr w:type="spellEnd"/>
      <w:r w:rsidR="00E55D82" w:rsidRPr="00E55D82">
        <w:rPr>
          <w:rFonts w:asciiTheme="minorHAnsi" w:hAnsiTheme="minorHAnsi" w:cs="Calibri"/>
        </w:rPr>
        <w:t xml:space="preserve"> – buntowniczych, </w:t>
      </w:r>
      <w:proofErr w:type="spellStart"/>
      <w:r w:rsidR="00E55D82" w:rsidRPr="00E55D82">
        <w:rPr>
          <w:rFonts w:asciiTheme="minorHAnsi" w:hAnsiTheme="minorHAnsi" w:cs="Calibri"/>
        </w:rPr>
        <w:t>zachowań</w:t>
      </w:r>
      <w:proofErr w:type="spellEnd"/>
      <w:r w:rsidR="00E55D82" w:rsidRPr="00E55D82">
        <w:rPr>
          <w:rFonts w:asciiTheme="minorHAnsi" w:hAnsiTheme="minorHAnsi" w:cs="Calibri"/>
        </w:rPr>
        <w:t xml:space="preserve"> zaburzonych</w:t>
      </w:r>
      <w:r w:rsidR="00E55D82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0A3E89" w:rsidRPr="00997533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E55D82" w:rsidRPr="00E55D82" w:rsidRDefault="009500D8" w:rsidP="00E55D8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E55D82" w:rsidRPr="00E55D82">
        <w:rPr>
          <w:rFonts w:asciiTheme="minorHAnsi" w:hAnsiTheme="minorHAnsi"/>
        </w:rPr>
        <w:t xml:space="preserve">Podstawowe informacje o zespole nadpobudliwości  psychoruchowej z deficytem uwagi. Klasyfikacja, rokowania. Jak rozpoznajemy ADHD, przyczyny, triada objawów, podtypy ADHD,  edukacyjne potrzeby dziecka . Podstawowe informacje o </w:t>
      </w:r>
      <w:proofErr w:type="spellStart"/>
      <w:r w:rsidR="00E55D82" w:rsidRPr="00E55D82">
        <w:rPr>
          <w:rFonts w:asciiTheme="minorHAnsi" w:hAnsiTheme="minorHAnsi"/>
        </w:rPr>
        <w:t>zachowaniach</w:t>
      </w:r>
      <w:proofErr w:type="spellEnd"/>
      <w:r w:rsidR="00E55D82" w:rsidRPr="00E55D82">
        <w:rPr>
          <w:rFonts w:asciiTheme="minorHAnsi" w:hAnsiTheme="minorHAnsi"/>
        </w:rPr>
        <w:t xml:space="preserve">  </w:t>
      </w:r>
      <w:proofErr w:type="spellStart"/>
      <w:r w:rsidR="00E55D82" w:rsidRPr="00E55D82">
        <w:rPr>
          <w:rFonts w:asciiTheme="minorHAnsi" w:hAnsiTheme="minorHAnsi"/>
        </w:rPr>
        <w:t>opozycyjno</w:t>
      </w:r>
      <w:proofErr w:type="spellEnd"/>
      <w:r w:rsidR="00E55D82">
        <w:rPr>
          <w:rFonts w:asciiTheme="minorHAnsi" w:hAnsiTheme="minorHAnsi"/>
        </w:rPr>
        <w:t xml:space="preserve"> - buntowniczych i zaburzonych.</w:t>
      </w:r>
    </w:p>
    <w:p w:rsidR="00E55D82" w:rsidRPr="00E55D82" w:rsidRDefault="00E55D82" w:rsidP="00E55D8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E55D82">
        <w:rPr>
          <w:rFonts w:asciiTheme="minorHAnsi" w:hAnsiTheme="minorHAnsi"/>
        </w:rPr>
        <w:t>Planowanie pracy w klasie ( grupie rówieśniczej). Obserwacja. Jak przygo</w:t>
      </w:r>
      <w:r>
        <w:rPr>
          <w:rFonts w:asciiTheme="minorHAnsi" w:hAnsiTheme="minorHAnsi"/>
        </w:rPr>
        <w:t>tować obserwację ucznia mocne i </w:t>
      </w:r>
      <w:r w:rsidRPr="00E55D82">
        <w:rPr>
          <w:rFonts w:asciiTheme="minorHAnsi" w:hAnsiTheme="minorHAnsi"/>
        </w:rPr>
        <w:t xml:space="preserve">słabe strony ucznia, analiza zachowania, modyfikowanie </w:t>
      </w:r>
      <w:proofErr w:type="spellStart"/>
      <w:r w:rsidRPr="00E55D82">
        <w:rPr>
          <w:rFonts w:asciiTheme="minorHAnsi" w:hAnsiTheme="minorHAnsi"/>
        </w:rPr>
        <w:t>zachowań</w:t>
      </w:r>
      <w:proofErr w:type="spellEnd"/>
      <w:r w:rsidRPr="00E55D82">
        <w:rPr>
          <w:rFonts w:asciiTheme="minorHAnsi" w:hAnsiTheme="minorHAnsi"/>
        </w:rPr>
        <w:t>, wzm</w:t>
      </w:r>
      <w:r>
        <w:rPr>
          <w:rFonts w:asciiTheme="minorHAnsi" w:hAnsiTheme="minorHAnsi"/>
        </w:rPr>
        <w:t xml:space="preserve">acnianie </w:t>
      </w:r>
      <w:proofErr w:type="spellStart"/>
      <w:r>
        <w:rPr>
          <w:rFonts w:asciiTheme="minorHAnsi" w:hAnsiTheme="minorHAnsi"/>
        </w:rPr>
        <w:t>zachowań</w:t>
      </w:r>
      <w:proofErr w:type="spellEnd"/>
      <w:r>
        <w:rPr>
          <w:rFonts w:asciiTheme="minorHAnsi" w:hAnsiTheme="minorHAnsi"/>
        </w:rPr>
        <w:t xml:space="preserve"> pozytywnych, </w:t>
      </w:r>
    </w:p>
    <w:p w:rsidR="00A0110F" w:rsidRPr="0001253F" w:rsidRDefault="00E55D82" w:rsidP="00E55D8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E55D82">
        <w:rPr>
          <w:rFonts w:asciiTheme="minorHAnsi" w:hAnsiTheme="minorHAnsi"/>
        </w:rPr>
        <w:t>Planowanie pracy w klasie( grupie rówieśniczej). Kierowanie zachowaniem. Reguła podstawą pracy z uczniem,  wydawanie poleceń, pochwały, system wzmocnień, przywileje i konsekwencje, rola pochwały w systemie wzmocnień.  System nagród, konsekwencji i przywilejów, Zadania domowe, planowanie pracy z rodzicami.</w:t>
      </w:r>
    </w:p>
    <w:p w:rsidR="00E55D82" w:rsidRDefault="00E55D82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97533">
        <w:rPr>
          <w:rFonts w:asciiTheme="minorHAnsi" w:hAnsiTheme="minorHAnsi" w:cs="Calibri"/>
          <w:b/>
        </w:rPr>
        <w:t>17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E55D82">
        <w:rPr>
          <w:rFonts w:asciiTheme="minorHAnsi" w:hAnsiTheme="minorHAnsi" w:cs="Calibri"/>
          <w:b/>
        </w:rPr>
        <w:t>15.30</w:t>
      </w:r>
      <w:r w:rsidR="0001253F">
        <w:rPr>
          <w:rFonts w:asciiTheme="minorHAnsi" w:hAnsiTheme="minorHAnsi" w:cs="Calibri"/>
          <w:b/>
        </w:rPr>
        <w:t xml:space="preserve"> 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55D82">
        <w:rPr>
          <w:rFonts w:ascii="Calibri" w:hAnsi="Calibri" w:cs="Calibri"/>
          <w:bCs/>
        </w:rPr>
        <w:t>5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E55D82">
        <w:rPr>
          <w:rFonts w:ascii="Calibri" w:hAnsi="Calibri" w:cs="Calibri"/>
          <w:bCs/>
        </w:rPr>
        <w:t>ych</w:t>
      </w:r>
      <w:r w:rsidR="00D77466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77466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55D82" w:rsidRPr="00E55D82">
        <w:rPr>
          <w:rFonts w:ascii="Calibri" w:hAnsi="Calibri" w:cs="Calibri"/>
          <w:b/>
        </w:rPr>
        <w:t xml:space="preserve">Alina </w:t>
      </w:r>
      <w:proofErr w:type="spellStart"/>
      <w:r w:rsidR="00E55D82" w:rsidRPr="00E55D82">
        <w:rPr>
          <w:rFonts w:ascii="Calibri" w:hAnsi="Calibri" w:cs="Calibri"/>
          <w:b/>
        </w:rPr>
        <w:t>Żwirblińska</w:t>
      </w:r>
      <w:proofErr w:type="spellEnd"/>
      <w:r w:rsidR="00E55D82">
        <w:rPr>
          <w:rFonts w:ascii="Calibri" w:hAnsi="Calibri" w:cs="Calibri"/>
          <w:b/>
        </w:rPr>
        <w:t>,</w:t>
      </w:r>
      <w:r w:rsidR="00E55D82" w:rsidRPr="00E55D82">
        <w:rPr>
          <w:rFonts w:ascii="Calibri" w:hAnsi="Calibri" w:cs="Calibri"/>
          <w:b/>
        </w:rPr>
        <w:t xml:space="preserve">  </w:t>
      </w:r>
      <w:r w:rsidR="00E55D82" w:rsidRPr="00E55D82">
        <w:rPr>
          <w:rFonts w:ascii="Calibri" w:hAnsi="Calibri" w:cs="Calibri"/>
        </w:rPr>
        <w:t>nauczyciel dyplomowany, pedagog specjalny, nauczyciel – doradca metodyczny</w:t>
      </w:r>
      <w:r w:rsidR="00E55D82">
        <w:rPr>
          <w:rFonts w:ascii="Calibri" w:hAnsi="Calibri" w:cs="Calibri"/>
        </w:rPr>
        <w:t>.</w:t>
      </w:r>
    </w:p>
    <w:p w:rsidR="00E55D82" w:rsidRPr="00E55D82" w:rsidRDefault="00E55D82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97533">
        <w:rPr>
          <w:rFonts w:ascii="Calibri" w:hAnsi="Calibri" w:cs="Calibri"/>
          <w:b/>
          <w:bCs/>
          <w:color w:val="C00000"/>
        </w:rPr>
        <w:t>12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E7CDF">
        <w:rPr>
          <w:rFonts w:ascii="Calibri" w:hAnsi="Calibri" w:cs="Calibri"/>
          <w:b/>
        </w:rPr>
        <w:t>30 zł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5E7CDF">
        <w:rPr>
          <w:rFonts w:ascii="Calibri" w:hAnsi="Calibri" w:cs="Calibri"/>
          <w:b/>
        </w:rPr>
        <w:t>150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18" w:rsidRDefault="004B5C18" w:rsidP="0074050A">
      <w:r>
        <w:separator/>
      </w:r>
    </w:p>
  </w:endnote>
  <w:endnote w:type="continuationSeparator" w:id="0">
    <w:p w:rsidR="004B5C18" w:rsidRDefault="004B5C1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18" w:rsidRDefault="004B5C18" w:rsidP="0074050A">
      <w:r>
        <w:separator/>
      </w:r>
    </w:p>
  </w:footnote>
  <w:footnote w:type="continuationSeparator" w:id="0">
    <w:p w:rsidR="004B5C18" w:rsidRDefault="004B5C1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198F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B5C18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E7CDF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91DFE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B68B-9849-47AF-84C5-F8FA44F3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2018-08-22T07:03:00Z</dcterms:created>
  <dcterms:modified xsi:type="dcterms:W3CDTF">2018-09-14T09:06:00Z</dcterms:modified>
</cp:coreProperties>
</file>