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7B1" w:rsidRPr="00602ADF" w:rsidRDefault="00CD2574" w:rsidP="00F70A70">
      <w:pPr>
        <w:pBdr>
          <w:bottom w:val="single" w:sz="12" w:space="0" w:color="auto"/>
        </w:pBdr>
        <w:rPr>
          <w:i/>
        </w:rPr>
      </w:pPr>
      <w:r>
        <w:rPr>
          <w:i/>
        </w:rPr>
        <w:t xml:space="preserve">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076325" cy="1133475"/>
            <wp:effectExtent l="19050" t="0" r="9525" b="0"/>
            <wp:docPr id="2" name="Obraz 1" descr="LOGOPCEIK___n_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PCEIK___n_OW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i/>
        </w:rPr>
        <w:t xml:space="preserve">                                                </w:t>
      </w:r>
      <w:r w:rsidRPr="00340192">
        <w:rPr>
          <w:i/>
        </w:rPr>
        <w:object w:dxaOrig="5244" w:dyaOrig="2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.15pt;height:98.9pt" o:ole="" fillcolor="window">
            <v:imagedata r:id="rId7" o:title=""/>
          </v:shape>
          <o:OLEObject Type="Embed" ProgID="Word.Picture.8" ShapeID="_x0000_i1025" DrawAspect="Content" ObjectID="_1545120117" r:id="rId8"/>
        </w:object>
      </w:r>
    </w:p>
    <w:p w:rsidR="00CB57B1" w:rsidRPr="00602ADF" w:rsidRDefault="00CB57B1" w:rsidP="00CB57B1">
      <w:pPr>
        <w:jc w:val="center"/>
        <w:rPr>
          <w:b/>
          <w:sz w:val="12"/>
          <w:szCs w:val="12"/>
        </w:rPr>
      </w:pPr>
    </w:p>
    <w:p w:rsidR="00CB57B1" w:rsidRPr="00E565C8" w:rsidRDefault="00CB57B1" w:rsidP="00D177AE">
      <w:pPr>
        <w:jc w:val="center"/>
        <w:rPr>
          <w:rFonts w:asciiTheme="minorHAnsi" w:hAnsiTheme="minorHAnsi" w:cs="Calibri"/>
          <w:b/>
          <w:sz w:val="28"/>
          <w:szCs w:val="28"/>
        </w:rPr>
      </w:pPr>
      <w:r w:rsidRPr="00E565C8">
        <w:rPr>
          <w:rFonts w:asciiTheme="minorHAnsi" w:hAnsiTheme="minorHAnsi" w:cs="Calibri"/>
          <w:b/>
          <w:sz w:val="40"/>
          <w:szCs w:val="40"/>
        </w:rPr>
        <w:t>Zapraszamy</w:t>
      </w:r>
    </w:p>
    <w:p w:rsidR="001E4AF9" w:rsidRPr="00CD2574" w:rsidRDefault="001E4AF9" w:rsidP="00C22161">
      <w:pPr>
        <w:jc w:val="center"/>
        <w:rPr>
          <w:rFonts w:asciiTheme="minorHAnsi" w:hAnsiTheme="minorHAnsi" w:cs="Calibri"/>
        </w:rPr>
      </w:pPr>
    </w:p>
    <w:p w:rsidR="00886D4E" w:rsidRPr="009E2EC9" w:rsidRDefault="00886D4E" w:rsidP="00886D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nauczycieli, rodziców-wychowanków PCEiK i wszystkich pracowników szkół i placówek oświatowych </w:t>
      </w:r>
      <w:r>
        <w:rPr>
          <w:rFonts w:asciiTheme="minorHAnsi" w:hAnsiTheme="minorHAnsi"/>
          <w:b/>
          <w:lang w:eastAsia="en-US"/>
        </w:rPr>
        <w:br/>
        <w:t xml:space="preserve">z terenu powiatu oleśnickiego zainteresowanych rozwojem osobistym </w:t>
      </w:r>
      <w:r>
        <w:rPr>
          <w:rFonts w:asciiTheme="minorHAnsi" w:hAnsiTheme="minorHAnsi"/>
          <w:b/>
          <w:lang w:eastAsia="en-US"/>
        </w:rPr>
        <w:br/>
        <w:t>do udziału w warsztatach w ramach:</w:t>
      </w:r>
    </w:p>
    <w:p w:rsidR="00CF19E1" w:rsidRDefault="007C7598" w:rsidP="00DA384E">
      <w:pPr>
        <w:jc w:val="center"/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</w:pPr>
      <w:r>
        <w:rPr>
          <w:rFonts w:asciiTheme="minorHAnsi" w:hAnsiTheme="minorHAnsi"/>
          <w:b/>
          <w:lang w:eastAsia="en-US"/>
        </w:rPr>
        <w:br/>
      </w:r>
      <w:r w:rsidRPr="007C7598">
        <w:rPr>
          <w:rFonts w:asciiTheme="minorHAnsi" w:hAnsiTheme="minorHAnsi"/>
          <w:b/>
          <w:i/>
          <w:color w:val="365F91" w:themeColor="accent1" w:themeShade="BF"/>
          <w:sz w:val="28"/>
          <w:szCs w:val="28"/>
          <w:u w:val="single"/>
          <w:lang w:eastAsia="en-US"/>
        </w:rPr>
        <w:t>ZIMOWEJ AKADEMII NAUCZYCIELA</w:t>
      </w:r>
    </w:p>
    <w:p w:rsidR="00EA5F62" w:rsidRDefault="007C7598" w:rsidP="00DA384E">
      <w:pPr>
        <w:jc w:val="center"/>
        <w:rPr>
          <w:rFonts w:asciiTheme="minorHAnsi" w:hAnsiTheme="minorHAnsi"/>
          <w:b/>
          <w:lang w:eastAsia="en-US"/>
        </w:rPr>
      </w:pPr>
      <w:r>
        <w:rPr>
          <w:rFonts w:asciiTheme="minorHAnsi" w:hAnsiTheme="minorHAnsi"/>
          <w:b/>
          <w:lang w:eastAsia="en-US"/>
        </w:rPr>
        <w:t xml:space="preserve">      </w:t>
      </w:r>
    </w:p>
    <w:p w:rsidR="006531F8" w:rsidRPr="007C0FD6" w:rsidRDefault="00CF19E1" w:rsidP="006531F8">
      <w:pPr>
        <w:jc w:val="center"/>
        <w:rPr>
          <w:rFonts w:asciiTheme="minorHAnsi" w:hAnsiTheme="minorHAnsi" w:cstheme="minorHAnsi"/>
          <w:b/>
          <w:color w:val="C00000"/>
          <w:sz w:val="44"/>
          <w:szCs w:val="44"/>
        </w:rPr>
      </w:pPr>
      <w:r w:rsidRPr="007C0FD6">
        <w:rPr>
          <w:rFonts w:asciiTheme="minorHAnsi" w:hAnsiTheme="minorHAnsi" w:cstheme="minorHAnsi"/>
          <w:b/>
          <w:color w:val="C00000"/>
          <w:sz w:val="44"/>
          <w:szCs w:val="44"/>
        </w:rPr>
        <w:t>Atelierowa fotografia portretowa</w:t>
      </w:r>
    </w:p>
    <w:p w:rsidR="007C7598" w:rsidRPr="005A1BBA" w:rsidRDefault="00CF19E1" w:rsidP="005A1BBA">
      <w:pPr>
        <w:jc w:val="center"/>
        <w:rPr>
          <w:rFonts w:asciiTheme="minorHAnsi" w:hAnsiTheme="minorHAnsi" w:cstheme="minorHAnsi"/>
          <w:b/>
          <w:color w:val="C00000"/>
          <w:sz w:val="36"/>
          <w:szCs w:val="36"/>
        </w:rPr>
      </w:pPr>
      <w:r>
        <w:rPr>
          <w:noProof/>
        </w:rPr>
        <w:drawing>
          <wp:inline distT="0" distB="0" distL="0" distR="0">
            <wp:extent cx="1451941" cy="1136534"/>
            <wp:effectExtent l="19050" t="0" r="0" b="0"/>
            <wp:docPr id="18" name="Obraz 18" descr="Znalezione obrazy dla zapytania zaj&amp;eogon;cia fotograficzne aparat obiekty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 zaj&amp;eogon;cia fotograficzne aparat obiektyw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857" cy="1136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74" w:rsidRPr="00CD2574" w:rsidRDefault="00353411" w:rsidP="00F70A70">
      <w:pPr>
        <w:rPr>
          <w:rFonts w:asciiTheme="minorHAnsi" w:hAnsiTheme="minorHAnsi" w:cs="Calibri"/>
          <w:bCs/>
          <w:color w:val="C00000"/>
          <w:kern w:val="36"/>
        </w:rPr>
      </w:pPr>
      <w:r w:rsidRPr="00A63886">
        <w:rPr>
          <w:rFonts w:asciiTheme="minorHAnsi" w:hAnsiTheme="minorHAnsi" w:cs="Calibri"/>
          <w:b/>
          <w:bCs/>
          <w:color w:val="C00000"/>
          <w:kern w:val="36"/>
          <w:u w:val="single"/>
        </w:rPr>
        <w:t xml:space="preserve">KOD: </w:t>
      </w:r>
      <w:r w:rsidR="007C7598">
        <w:rPr>
          <w:rFonts w:asciiTheme="minorHAnsi" w:hAnsiTheme="minorHAnsi" w:cs="Calibri"/>
          <w:b/>
          <w:bCs/>
          <w:color w:val="C00000"/>
          <w:kern w:val="36"/>
          <w:u w:val="single"/>
        </w:rPr>
        <w:t>AW 0</w:t>
      </w:r>
      <w:r w:rsidR="00CF19E1">
        <w:rPr>
          <w:rFonts w:asciiTheme="minorHAnsi" w:hAnsiTheme="minorHAnsi" w:cs="Calibri"/>
          <w:b/>
          <w:bCs/>
          <w:color w:val="C00000"/>
          <w:kern w:val="36"/>
          <w:u w:val="single"/>
        </w:rPr>
        <w:t>5</w:t>
      </w:r>
    </w:p>
    <w:p w:rsidR="00725539" w:rsidRPr="00E565C8" w:rsidRDefault="00725539" w:rsidP="00E14AFF">
      <w:pPr>
        <w:rPr>
          <w:rFonts w:asciiTheme="minorHAnsi" w:hAnsiTheme="minorHAnsi" w:cs="Calibri"/>
          <w:b/>
          <w:u w:val="single"/>
        </w:rPr>
      </w:pPr>
    </w:p>
    <w:p w:rsidR="00B35F73" w:rsidRDefault="006F1691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  <w:u w:val="single"/>
        </w:rPr>
        <w:t>Termin:</w:t>
      </w:r>
      <w:r>
        <w:rPr>
          <w:rFonts w:asciiTheme="minorHAnsi" w:hAnsiTheme="minorHAnsi" w:cs="Calibri"/>
          <w:b/>
        </w:rPr>
        <w:t xml:space="preserve">  19.01.2017 r., 26.01.2017 r., 02.02.2017 r., 09.02.2017 r., 02.03.2017 r., 09.03.2017 r. godz.</w:t>
      </w:r>
      <w:r w:rsidRPr="009E2EC9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>17.00-18.30</w:t>
      </w:r>
    </w:p>
    <w:p w:rsidR="00A53DD0" w:rsidRPr="00E565C8" w:rsidRDefault="00B35F73" w:rsidP="00725539">
      <w:pPr>
        <w:rPr>
          <w:rFonts w:asciiTheme="minorHAnsi" w:hAnsiTheme="minorHAnsi" w:cs="Calibri"/>
          <w:b/>
        </w:rPr>
      </w:pPr>
      <w:r w:rsidRPr="00E565C8">
        <w:rPr>
          <w:rFonts w:asciiTheme="minorHAnsi" w:hAnsiTheme="minorHAnsi" w:cs="Calibri"/>
          <w:b/>
        </w:rPr>
        <w:t xml:space="preserve"> </w:t>
      </w:r>
    </w:p>
    <w:p w:rsidR="00725539" w:rsidRDefault="00A53DD0" w:rsidP="00725539">
      <w:pPr>
        <w:rPr>
          <w:rFonts w:asciiTheme="minorHAnsi" w:hAnsiTheme="minorHAnsi"/>
          <w:lang w:eastAsia="en-US"/>
        </w:rPr>
      </w:pPr>
      <w:r w:rsidRPr="00E565C8">
        <w:rPr>
          <w:rFonts w:asciiTheme="minorHAnsi" w:hAnsiTheme="minorHAnsi" w:cs="Calibri"/>
          <w:b/>
          <w:u w:val="single"/>
        </w:rPr>
        <w:t>Czas trwania:</w:t>
      </w:r>
      <w:r w:rsidR="00CD2574">
        <w:rPr>
          <w:rFonts w:asciiTheme="minorHAnsi" w:hAnsiTheme="minorHAnsi" w:cs="Calibri"/>
          <w:b/>
        </w:rPr>
        <w:t xml:space="preserve">  </w:t>
      </w:r>
      <w:r w:rsidR="001735F4">
        <w:rPr>
          <w:rFonts w:asciiTheme="minorHAnsi" w:hAnsiTheme="minorHAnsi"/>
          <w:lang w:eastAsia="en-US"/>
        </w:rPr>
        <w:t>1</w:t>
      </w:r>
      <w:r w:rsidR="006F1691">
        <w:rPr>
          <w:rFonts w:asciiTheme="minorHAnsi" w:hAnsiTheme="minorHAnsi"/>
          <w:lang w:eastAsia="en-US"/>
        </w:rPr>
        <w:t>2</w:t>
      </w:r>
      <w:r w:rsidR="001735F4">
        <w:rPr>
          <w:rFonts w:asciiTheme="minorHAnsi" w:hAnsiTheme="minorHAnsi"/>
          <w:lang w:eastAsia="en-US"/>
        </w:rPr>
        <w:t xml:space="preserve"> godzin dydaktycznych (</w:t>
      </w:r>
      <w:r w:rsidR="006F1691">
        <w:rPr>
          <w:rFonts w:asciiTheme="minorHAnsi" w:hAnsiTheme="minorHAnsi"/>
          <w:lang w:eastAsia="en-US"/>
        </w:rPr>
        <w:t>6</w:t>
      </w:r>
      <w:r w:rsidR="001735F4">
        <w:rPr>
          <w:rFonts w:asciiTheme="minorHAnsi" w:hAnsiTheme="minorHAnsi"/>
          <w:lang w:eastAsia="en-US"/>
        </w:rPr>
        <w:t>x2</w:t>
      </w:r>
      <w:r w:rsidR="007C0FD6">
        <w:rPr>
          <w:rFonts w:asciiTheme="minorHAnsi" w:hAnsiTheme="minorHAnsi"/>
          <w:lang w:eastAsia="en-US"/>
        </w:rPr>
        <w:t xml:space="preserve"> godziny dydaktyczne</w:t>
      </w:r>
      <w:r w:rsidR="007C7598">
        <w:rPr>
          <w:rFonts w:asciiTheme="minorHAnsi" w:hAnsiTheme="minorHAnsi"/>
          <w:lang w:eastAsia="en-US"/>
        </w:rPr>
        <w:t>)</w:t>
      </w:r>
    </w:p>
    <w:p w:rsidR="0093392A" w:rsidRPr="00E565C8" w:rsidRDefault="0093392A" w:rsidP="00725539">
      <w:pPr>
        <w:rPr>
          <w:rFonts w:asciiTheme="minorHAnsi" w:hAnsiTheme="minorHAnsi" w:cs="Calibri"/>
          <w:b/>
        </w:rPr>
      </w:pPr>
    </w:p>
    <w:p w:rsidR="0093392A" w:rsidRPr="007C0FD6" w:rsidRDefault="00E21B02" w:rsidP="007C0FD6">
      <w:pPr>
        <w:rPr>
          <w:rFonts w:asciiTheme="minorHAnsi" w:hAnsiTheme="minorHAnsi" w:cs="Calibri"/>
          <w:color w:val="000000" w:themeColor="text1"/>
        </w:rPr>
      </w:pPr>
      <w:r w:rsidRPr="00E565C8">
        <w:rPr>
          <w:rFonts w:asciiTheme="minorHAnsi" w:hAnsiTheme="minorHAnsi" w:cs="Calibri"/>
          <w:b/>
          <w:u w:val="single"/>
        </w:rPr>
        <w:t>Osoba prowadząca</w:t>
      </w:r>
      <w:r w:rsidR="00E456BD" w:rsidRPr="00E565C8">
        <w:rPr>
          <w:rFonts w:asciiTheme="minorHAnsi" w:hAnsiTheme="minorHAnsi" w:cs="Calibri"/>
          <w:b/>
          <w:u w:val="single"/>
        </w:rPr>
        <w:t>:</w:t>
      </w:r>
      <w:r w:rsidR="00CD2574">
        <w:rPr>
          <w:rFonts w:asciiTheme="minorHAnsi" w:hAnsiTheme="minorHAnsi" w:cs="Calibri"/>
          <w:b/>
        </w:rPr>
        <w:t xml:space="preserve">  </w:t>
      </w:r>
      <w:r w:rsidR="00CF19E1">
        <w:rPr>
          <w:rFonts w:asciiTheme="minorHAnsi" w:hAnsiTheme="minorHAnsi" w:cs="Calibri"/>
          <w:i/>
          <w:color w:val="C00000"/>
        </w:rPr>
        <w:t xml:space="preserve">Iwona Pustelnik, </w:t>
      </w:r>
      <w:r w:rsidR="00CF19E1">
        <w:rPr>
          <w:rFonts w:asciiTheme="minorHAnsi" w:hAnsiTheme="minorHAnsi" w:cs="Calibri"/>
          <w:color w:val="000000" w:themeColor="text1"/>
        </w:rPr>
        <w:t>absolwentka Międzynarodowego Forum Fotografii „KWADRAT”</w:t>
      </w:r>
      <w:r w:rsidR="001735F4">
        <w:rPr>
          <w:rFonts w:asciiTheme="minorHAnsi" w:hAnsiTheme="minorHAnsi" w:cs="Calibri"/>
          <w:color w:val="000000" w:themeColor="text1"/>
        </w:rPr>
        <w:br/>
        <w:t xml:space="preserve">                                         </w:t>
      </w:r>
      <w:r w:rsidR="00CF19E1">
        <w:rPr>
          <w:rFonts w:asciiTheme="minorHAnsi" w:hAnsiTheme="minorHAnsi" w:cs="Calibri"/>
          <w:color w:val="000000" w:themeColor="text1"/>
        </w:rPr>
        <w:t xml:space="preserve">                            </w:t>
      </w:r>
      <w:r w:rsidR="00B35F73">
        <w:rPr>
          <w:rFonts w:asciiTheme="minorHAnsi" w:hAnsiTheme="minorHAnsi" w:cs="Calibri"/>
          <w:color w:val="000000" w:themeColor="text1"/>
        </w:rPr>
        <w:t xml:space="preserve">instruktor </w:t>
      </w:r>
      <w:r w:rsidR="00CF19E1">
        <w:rPr>
          <w:rFonts w:asciiTheme="minorHAnsi" w:hAnsiTheme="minorHAnsi" w:cs="Calibri"/>
          <w:color w:val="000000" w:themeColor="text1"/>
        </w:rPr>
        <w:t xml:space="preserve">fotografii </w:t>
      </w:r>
      <w:r w:rsidR="00B35F73">
        <w:rPr>
          <w:rFonts w:asciiTheme="minorHAnsi" w:hAnsiTheme="minorHAnsi" w:cs="Calibri"/>
          <w:color w:val="000000" w:themeColor="text1"/>
        </w:rPr>
        <w:t>PCEiK.</w:t>
      </w:r>
    </w:p>
    <w:p w:rsidR="00C00F6D" w:rsidRPr="007C0FD6" w:rsidRDefault="00E565C8" w:rsidP="007C0FD6">
      <w:pPr>
        <w:autoSpaceDE w:val="0"/>
        <w:autoSpaceDN w:val="0"/>
        <w:adjustRightInd w:val="0"/>
        <w:rPr>
          <w:rFonts w:asciiTheme="minorHAnsi" w:hAnsiTheme="minorHAnsi" w:cstheme="minorHAnsi"/>
          <w:b/>
          <w:u w:val="single"/>
        </w:rPr>
      </w:pPr>
      <w:r w:rsidRPr="007C0FD6">
        <w:rPr>
          <w:rFonts w:asciiTheme="minorHAnsi" w:hAnsiTheme="minorHAnsi" w:cstheme="minorHAnsi"/>
          <w:b/>
          <w:u w:val="single"/>
        </w:rPr>
        <w:t>Cele</w:t>
      </w:r>
      <w:r w:rsidR="00CB57B1" w:rsidRPr="007C0FD6">
        <w:rPr>
          <w:rFonts w:asciiTheme="minorHAnsi" w:hAnsiTheme="minorHAnsi" w:cstheme="minorHAnsi"/>
          <w:b/>
          <w:u w:val="single"/>
        </w:rPr>
        <w:t>: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Uczestnik po zakończeniu warsztatów: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zasady oświetlenia w fotografii portretowej,</w:t>
      </w:r>
    </w:p>
    <w:p w:rsidR="007C0FD6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podstawy obsługi aparatu fotograficznego,</w:t>
      </w:r>
    </w:p>
    <w:p w:rsidR="00540154" w:rsidRPr="007C0FD6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- zna podstawy kompozycji obowiązującej w fotografii portretowej.</w:t>
      </w:r>
    </w:p>
    <w:p w:rsidR="007C0FD6" w:rsidRPr="007C0FD6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lang w:eastAsia="en-US"/>
        </w:rPr>
      </w:pPr>
    </w:p>
    <w:p w:rsidR="007C0FD6" w:rsidRPr="00886D4E" w:rsidRDefault="007C0FD6" w:rsidP="007C0FD6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u w:val="single"/>
          <w:lang w:eastAsia="en-US"/>
        </w:rPr>
      </w:pPr>
      <w:r w:rsidRPr="007C0FD6">
        <w:rPr>
          <w:rFonts w:asciiTheme="minorHAnsi" w:eastAsia="Calibri" w:hAnsiTheme="minorHAnsi" w:cstheme="minorHAnsi"/>
          <w:b/>
          <w:u w:val="single"/>
          <w:lang w:eastAsia="en-US"/>
        </w:rPr>
        <w:t>Zagadnienia:</w:t>
      </w:r>
    </w:p>
    <w:p w:rsidR="00540154" w:rsidRPr="007C0FD6" w:rsidRDefault="007C0FD6" w:rsidP="007C0FD6">
      <w:pPr>
        <w:tabs>
          <w:tab w:val="left" w:pos="1985"/>
        </w:tabs>
        <w:snapToGrid w:val="0"/>
        <w:jc w:val="both"/>
        <w:rPr>
          <w:rFonts w:asciiTheme="minorHAnsi" w:eastAsia="Calibri" w:hAnsiTheme="minorHAnsi" w:cstheme="minorHAnsi"/>
          <w:lang w:eastAsia="en-US"/>
        </w:rPr>
      </w:pPr>
      <w:r w:rsidRPr="007C0FD6">
        <w:rPr>
          <w:rFonts w:asciiTheme="minorHAnsi" w:eastAsia="Calibri" w:hAnsiTheme="minorHAnsi" w:cstheme="minorHAnsi"/>
          <w:lang w:eastAsia="en-US"/>
        </w:rPr>
        <w:t>Podstawy oświetlenia.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C0FD6">
        <w:rPr>
          <w:rFonts w:asciiTheme="minorHAnsi" w:eastAsia="Calibri" w:hAnsiTheme="minorHAnsi" w:cstheme="minorHAnsi"/>
          <w:lang w:eastAsia="en-US"/>
        </w:rPr>
        <w:t>Poznanie podstawowych funkcji aparatu fotograficznego.</w:t>
      </w:r>
      <w:r>
        <w:rPr>
          <w:rFonts w:asciiTheme="minorHAnsi" w:eastAsia="Calibri" w:hAnsiTheme="minorHAnsi" w:cstheme="minorHAnsi"/>
          <w:lang w:eastAsia="en-US"/>
        </w:rPr>
        <w:t xml:space="preserve"> </w:t>
      </w:r>
      <w:r w:rsidRPr="007C0FD6">
        <w:rPr>
          <w:rFonts w:asciiTheme="minorHAnsi" w:eastAsia="Calibri" w:hAnsiTheme="minorHAnsi" w:cstheme="minorHAnsi"/>
          <w:lang w:eastAsia="en-US"/>
        </w:rPr>
        <w:t>Podstaw</w:t>
      </w:r>
      <w:bookmarkStart w:id="0" w:name="_GoBack"/>
      <w:bookmarkEnd w:id="0"/>
      <w:r w:rsidRPr="007C0FD6">
        <w:rPr>
          <w:rFonts w:asciiTheme="minorHAnsi" w:eastAsia="Calibri" w:hAnsiTheme="minorHAnsi" w:cstheme="minorHAnsi"/>
          <w:lang w:eastAsia="en-US"/>
        </w:rPr>
        <w:t>y kompozycji.</w:t>
      </w:r>
    </w:p>
    <w:p w:rsidR="00C00F6D" w:rsidRPr="00CD2574" w:rsidRDefault="00C00F6D" w:rsidP="00CD2574">
      <w:pPr>
        <w:rPr>
          <w:rFonts w:asciiTheme="minorHAnsi" w:hAnsiTheme="minorHAnsi"/>
          <w:sz w:val="22"/>
          <w:szCs w:val="22"/>
        </w:rPr>
      </w:pPr>
    </w:p>
    <w:p w:rsidR="00E10E0B" w:rsidRPr="00E10E0B" w:rsidRDefault="00E10E0B" w:rsidP="00E10E0B">
      <w:pPr>
        <w:rPr>
          <w:rFonts w:asciiTheme="minorHAnsi" w:hAnsiTheme="minorHAnsi" w:cs="Calibri"/>
          <w:b/>
          <w:bCs/>
          <w:color w:val="C00000"/>
          <w:sz w:val="22"/>
          <w:szCs w:val="22"/>
        </w:rPr>
      </w:pP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Osoby zainteresowane udziałem w formie doskonalenia prosimy o przesyłanie zgłoszeń do 17.01.2017 r. Zgłoszenie </w:t>
      </w: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br/>
        <w:t xml:space="preserve">na szkolenie następuje poprzez wypełnienie załączonego formularza (Zgłoszenie udziału w formie doskonalenia) </w:t>
      </w: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br/>
        <w:t xml:space="preserve">i przesłanie go </w:t>
      </w: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  <w:u w:val="single"/>
        </w:rPr>
        <w:t xml:space="preserve">pocztą mailową </w:t>
      </w: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t xml:space="preserve">na adres: </w:t>
      </w:r>
      <w:hyperlink r:id="rId10" w:history="1">
        <w:r w:rsidRPr="00E10E0B">
          <w:rPr>
            <w:rStyle w:val="Hipercze"/>
            <w:rFonts w:asciiTheme="minorHAnsi" w:hAnsiTheme="minorHAnsi" w:cs="Calibri"/>
            <w:b/>
            <w:bCs/>
            <w:sz w:val="22"/>
            <w:szCs w:val="22"/>
          </w:rPr>
          <w:t>sekretariat@pceik.pl</w:t>
        </w:r>
      </w:hyperlink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t>. Ponadto przyjmujemy zgłoszenia telefoniczne:</w:t>
      </w:r>
    </w:p>
    <w:p w:rsidR="00CD2574" w:rsidRPr="00540154" w:rsidRDefault="00E10E0B" w:rsidP="00E10E0B">
      <w:pPr>
        <w:rPr>
          <w:rFonts w:asciiTheme="minorHAnsi" w:hAnsiTheme="minorHAnsi" w:cs="Calibri"/>
          <w:b/>
          <w:bCs/>
          <w:sz w:val="20"/>
          <w:szCs w:val="20"/>
        </w:rPr>
      </w:pP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t>071 314 01 72.</w:t>
      </w:r>
      <w:r w:rsidRPr="00E10E0B">
        <w:rPr>
          <w:rFonts w:asciiTheme="minorHAnsi" w:hAnsiTheme="minorHAnsi" w:cs="Calibri"/>
          <w:b/>
          <w:bCs/>
          <w:color w:val="C00000"/>
          <w:sz w:val="22"/>
          <w:szCs w:val="22"/>
        </w:rPr>
        <w:br/>
      </w:r>
    </w:p>
    <w:p w:rsidR="007C0FD6" w:rsidRPr="00F37DA3" w:rsidRDefault="00CD2574" w:rsidP="006F1691">
      <w:pPr>
        <w:jc w:val="center"/>
        <w:rPr>
          <w:rFonts w:asciiTheme="minorHAnsi" w:hAnsiTheme="minorHAnsi" w:cs="Calibri"/>
          <w:b/>
          <w:color w:val="C00000"/>
          <w:sz w:val="28"/>
          <w:szCs w:val="28"/>
          <w:u w:val="single"/>
        </w:rPr>
      </w:pPr>
      <w:r w:rsidRPr="00F37DA3">
        <w:rPr>
          <w:rFonts w:asciiTheme="minorHAnsi" w:hAnsiTheme="minorHAnsi" w:cs="Calibri"/>
          <w:b/>
          <w:color w:val="C00000"/>
          <w:sz w:val="28"/>
          <w:szCs w:val="28"/>
          <w:u w:val="single"/>
        </w:rPr>
        <w:t>Odpłatność:</w:t>
      </w:r>
    </w:p>
    <w:p w:rsidR="006F1691" w:rsidRDefault="006F1691" w:rsidP="00927802">
      <w:pPr>
        <w:jc w:val="center"/>
        <w:rPr>
          <w:rFonts w:asciiTheme="minorHAnsi" w:hAnsiTheme="minorHAnsi" w:cs="Calibri"/>
          <w:b/>
          <w:color w:val="C00000"/>
          <w:sz w:val="28"/>
          <w:szCs w:val="28"/>
        </w:rPr>
      </w:pPr>
      <w:r w:rsidRPr="00573C3C">
        <w:rPr>
          <w:rFonts w:asciiTheme="minorHAnsi" w:hAnsiTheme="minorHAnsi" w:cs="Calibri"/>
          <w:b/>
          <w:color w:val="C00000"/>
          <w:sz w:val="28"/>
          <w:szCs w:val="28"/>
        </w:rPr>
        <w:t xml:space="preserve">Koszt udziału dla jednej osoby to </w:t>
      </w:r>
      <w:r w:rsidR="00927802">
        <w:rPr>
          <w:rFonts w:asciiTheme="minorHAnsi" w:hAnsiTheme="minorHAnsi" w:cs="Calibri"/>
          <w:b/>
          <w:color w:val="C00000"/>
          <w:sz w:val="28"/>
          <w:szCs w:val="28"/>
        </w:rPr>
        <w:t>120</w:t>
      </w:r>
      <w:r>
        <w:rPr>
          <w:rFonts w:asciiTheme="minorHAnsi" w:hAnsiTheme="minorHAnsi" w:cs="Calibri"/>
          <w:b/>
          <w:color w:val="C00000"/>
          <w:sz w:val="28"/>
          <w:szCs w:val="28"/>
        </w:rPr>
        <w:t xml:space="preserve"> zł za 12 godzin dydaktycznych.</w:t>
      </w:r>
    </w:p>
    <w:p w:rsidR="006D6D83" w:rsidRPr="00540154" w:rsidRDefault="006D6D83" w:rsidP="006F1691">
      <w:pPr>
        <w:jc w:val="center"/>
        <w:rPr>
          <w:rFonts w:asciiTheme="minorHAnsi" w:hAnsiTheme="minorHAnsi" w:cs="Calibri"/>
          <w:b/>
          <w:color w:val="C00000"/>
          <w:sz w:val="32"/>
          <w:szCs w:val="32"/>
        </w:rPr>
      </w:pPr>
    </w:p>
    <w:p w:rsidR="006D6D83" w:rsidRPr="00E565C8" w:rsidRDefault="006D6D83" w:rsidP="006D6D83">
      <w:pPr>
        <w:rPr>
          <w:rFonts w:asciiTheme="minorHAnsi" w:hAnsiTheme="minorHAnsi" w:cs="Calibri"/>
          <w:b/>
          <w:bCs/>
        </w:rPr>
      </w:pPr>
      <w:r w:rsidRPr="00E565C8">
        <w:rPr>
          <w:rFonts w:asciiTheme="minorHAnsi" w:hAnsiTheme="minorHAnsi" w:cs="Calibri"/>
          <w:b/>
          <w:bCs/>
        </w:rPr>
        <w:t xml:space="preserve">Wpłaty na konto bankowe </w:t>
      </w:r>
      <w:r w:rsidRPr="00E565C8">
        <w:rPr>
          <w:rFonts w:asciiTheme="minorHAnsi" w:hAnsiTheme="minorHAnsi" w:cs="Calibri"/>
          <w:b/>
          <w:bCs/>
          <w:sz w:val="20"/>
          <w:szCs w:val="20"/>
          <w:u w:val="single"/>
        </w:rPr>
        <w:t>Numer konta: 26 9584 0008 2001 0011 4736 0005</w:t>
      </w:r>
    </w:p>
    <w:p w:rsidR="006D6D83" w:rsidRPr="00E565C8" w:rsidRDefault="006D6D83" w:rsidP="006D6D83">
      <w:pPr>
        <w:rPr>
          <w:rStyle w:val="Pogrubienie"/>
          <w:rFonts w:asciiTheme="minorHAnsi" w:hAnsiTheme="minorHAnsi" w:cs="Calibri"/>
          <w:sz w:val="20"/>
          <w:szCs w:val="20"/>
        </w:rPr>
      </w:pP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Rezygnacja z udziału w formie doskonalenia musi nastąpić w formie pisemnej faxem na numer: 071 314 01 72, najpóźniej </w:t>
      </w:r>
    </w:p>
    <w:p w:rsidR="00540154" w:rsidRPr="00540154" w:rsidRDefault="006D6D83" w:rsidP="006D6D83">
      <w:pPr>
        <w:rPr>
          <w:rFonts w:asciiTheme="minorHAnsi" w:hAnsiTheme="minorHAnsi" w:cs="Calibri"/>
          <w:b/>
          <w:color w:val="C00000"/>
          <w:sz w:val="32"/>
          <w:szCs w:val="32"/>
        </w:rPr>
      </w:pPr>
      <w:proofErr w:type="gramStart"/>
      <w:r>
        <w:rPr>
          <w:rStyle w:val="Pogrubienie"/>
          <w:rFonts w:asciiTheme="minorHAnsi" w:hAnsiTheme="minorHAnsi" w:cs="Calibri"/>
          <w:sz w:val="20"/>
          <w:szCs w:val="20"/>
        </w:rPr>
        <w:t>n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a</w:t>
      </w:r>
      <w:proofErr w:type="gramEnd"/>
      <w:r>
        <w:rPr>
          <w:rStyle w:val="Pogrubienie"/>
          <w:rFonts w:asciiTheme="minorHAnsi" w:hAnsiTheme="minorHAnsi" w:cs="Calibri"/>
          <w:sz w:val="20"/>
          <w:szCs w:val="20"/>
        </w:rPr>
        <w:t xml:space="preserve"> </w:t>
      </w:r>
      <w:r w:rsidRPr="00E565C8">
        <w:rPr>
          <w:rStyle w:val="Pogrubienie"/>
          <w:rFonts w:asciiTheme="minorHAnsi" w:hAnsiTheme="minorHAnsi" w:cs="Calibri"/>
          <w:sz w:val="20"/>
          <w:szCs w:val="20"/>
          <w:u w:val="single"/>
        </w:rPr>
        <w:t>3 dni robocze przed rozpoczęciem</w:t>
      </w:r>
      <w:r>
        <w:rPr>
          <w:rStyle w:val="Pogrubienie"/>
          <w:rFonts w:asciiTheme="minorHAnsi" w:hAnsiTheme="minorHAnsi" w:cs="Calibri"/>
          <w:sz w:val="20"/>
          <w:szCs w:val="20"/>
          <w:u w:val="single"/>
        </w:rPr>
        <w:t xml:space="preserve"> warsztatów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 xml:space="preserve">. Rezygnacja w terminie późniejszym wiąże się z koniecznością pokrycia kosztów organizacyjnych w wysokości 50%. Nieobecność na </w:t>
      </w:r>
      <w:r>
        <w:rPr>
          <w:rStyle w:val="Pogrubienie"/>
          <w:rFonts w:asciiTheme="minorHAnsi" w:hAnsiTheme="minorHAnsi" w:cs="Calibri"/>
          <w:sz w:val="20"/>
          <w:szCs w:val="20"/>
        </w:rPr>
        <w:t xml:space="preserve">zajęciach </w:t>
      </w:r>
      <w:r w:rsidRPr="00E565C8">
        <w:rPr>
          <w:rStyle w:val="Pogrubienie"/>
          <w:rFonts w:asciiTheme="minorHAnsi" w:hAnsiTheme="minorHAnsi" w:cs="Calibri"/>
          <w:sz w:val="20"/>
          <w:szCs w:val="20"/>
        </w:rPr>
        <w:t>nie zwalnia z dokonania opłaty.</w:t>
      </w:r>
      <w:r>
        <w:rPr>
          <w:rFonts w:asciiTheme="minorHAnsi" w:hAnsiTheme="minorHAnsi" w:cs="Calibri"/>
          <w:b/>
          <w:bCs/>
          <w:sz w:val="20"/>
          <w:szCs w:val="20"/>
        </w:rPr>
        <w:br/>
      </w:r>
    </w:p>
    <w:sectPr w:rsidR="00540154" w:rsidRPr="00540154" w:rsidSect="007C0FD6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77765"/>
    <w:multiLevelType w:val="hybridMultilevel"/>
    <w:tmpl w:val="430CAD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B57B1"/>
    <w:rsid w:val="00012F7A"/>
    <w:rsid w:val="00021C53"/>
    <w:rsid w:val="00032F24"/>
    <w:rsid w:val="00050E82"/>
    <w:rsid w:val="00082FCB"/>
    <w:rsid w:val="000B406C"/>
    <w:rsid w:val="000B6D35"/>
    <w:rsid w:val="000D6FD6"/>
    <w:rsid w:val="00141EC8"/>
    <w:rsid w:val="00146231"/>
    <w:rsid w:val="0015174E"/>
    <w:rsid w:val="00165CC6"/>
    <w:rsid w:val="00166EC6"/>
    <w:rsid w:val="001735F4"/>
    <w:rsid w:val="001E4AF9"/>
    <w:rsid w:val="00251D40"/>
    <w:rsid w:val="00271862"/>
    <w:rsid w:val="00271879"/>
    <w:rsid w:val="00276821"/>
    <w:rsid w:val="002A569C"/>
    <w:rsid w:val="002F6B84"/>
    <w:rsid w:val="00353411"/>
    <w:rsid w:val="0037632A"/>
    <w:rsid w:val="00384A42"/>
    <w:rsid w:val="00394536"/>
    <w:rsid w:val="003C67F0"/>
    <w:rsid w:val="003D011B"/>
    <w:rsid w:val="003D2B08"/>
    <w:rsid w:val="004A62FE"/>
    <w:rsid w:val="004E7EFA"/>
    <w:rsid w:val="00540154"/>
    <w:rsid w:val="005679C5"/>
    <w:rsid w:val="005901D1"/>
    <w:rsid w:val="005A1BBA"/>
    <w:rsid w:val="005A3F43"/>
    <w:rsid w:val="005E7DC7"/>
    <w:rsid w:val="0060575D"/>
    <w:rsid w:val="00617CE2"/>
    <w:rsid w:val="0062320E"/>
    <w:rsid w:val="0063363E"/>
    <w:rsid w:val="006531F8"/>
    <w:rsid w:val="006910D4"/>
    <w:rsid w:val="006B1B62"/>
    <w:rsid w:val="006B3863"/>
    <w:rsid w:val="006B3E09"/>
    <w:rsid w:val="006D6D83"/>
    <w:rsid w:val="006E7A80"/>
    <w:rsid w:val="006F1691"/>
    <w:rsid w:val="006F1F43"/>
    <w:rsid w:val="006F5B30"/>
    <w:rsid w:val="00725539"/>
    <w:rsid w:val="007C0FD6"/>
    <w:rsid w:val="007C7598"/>
    <w:rsid w:val="0080235D"/>
    <w:rsid w:val="008106FE"/>
    <w:rsid w:val="00822C7B"/>
    <w:rsid w:val="00832FA5"/>
    <w:rsid w:val="008550AC"/>
    <w:rsid w:val="008859DE"/>
    <w:rsid w:val="00886D4E"/>
    <w:rsid w:val="00922641"/>
    <w:rsid w:val="00927802"/>
    <w:rsid w:val="0093392A"/>
    <w:rsid w:val="0098419D"/>
    <w:rsid w:val="00987E09"/>
    <w:rsid w:val="009C6C69"/>
    <w:rsid w:val="009F5853"/>
    <w:rsid w:val="00A0389E"/>
    <w:rsid w:val="00A17177"/>
    <w:rsid w:val="00A53DD0"/>
    <w:rsid w:val="00A63886"/>
    <w:rsid w:val="00A656A2"/>
    <w:rsid w:val="00A70E1B"/>
    <w:rsid w:val="00A73F3C"/>
    <w:rsid w:val="00AA1DAE"/>
    <w:rsid w:val="00AA7050"/>
    <w:rsid w:val="00AC5E51"/>
    <w:rsid w:val="00AE7F1B"/>
    <w:rsid w:val="00B01E92"/>
    <w:rsid w:val="00B139A6"/>
    <w:rsid w:val="00B35F73"/>
    <w:rsid w:val="00B51A8A"/>
    <w:rsid w:val="00C00F6D"/>
    <w:rsid w:val="00C07DA1"/>
    <w:rsid w:val="00C22161"/>
    <w:rsid w:val="00C66E1F"/>
    <w:rsid w:val="00C83F34"/>
    <w:rsid w:val="00CB57B1"/>
    <w:rsid w:val="00CD2574"/>
    <w:rsid w:val="00CF19E1"/>
    <w:rsid w:val="00D177AE"/>
    <w:rsid w:val="00D31BCA"/>
    <w:rsid w:val="00D34FD3"/>
    <w:rsid w:val="00D523A3"/>
    <w:rsid w:val="00D66F25"/>
    <w:rsid w:val="00DA384E"/>
    <w:rsid w:val="00DB098B"/>
    <w:rsid w:val="00DE4976"/>
    <w:rsid w:val="00DF1D34"/>
    <w:rsid w:val="00E10E0B"/>
    <w:rsid w:val="00E14AFF"/>
    <w:rsid w:val="00E21B02"/>
    <w:rsid w:val="00E456BD"/>
    <w:rsid w:val="00E471F5"/>
    <w:rsid w:val="00E565C8"/>
    <w:rsid w:val="00E61DD3"/>
    <w:rsid w:val="00E82DF0"/>
    <w:rsid w:val="00EA5F62"/>
    <w:rsid w:val="00EA632A"/>
    <w:rsid w:val="00EB054C"/>
    <w:rsid w:val="00EF5EBB"/>
    <w:rsid w:val="00F06603"/>
    <w:rsid w:val="00F37DA3"/>
    <w:rsid w:val="00F42AE9"/>
    <w:rsid w:val="00F70A70"/>
    <w:rsid w:val="00FD2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57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CB57B1"/>
    <w:rPr>
      <w:b/>
      <w:bCs/>
    </w:rPr>
  </w:style>
  <w:style w:type="character" w:styleId="Hipercze">
    <w:name w:val="Hyperlink"/>
    <w:uiPriority w:val="99"/>
    <w:rsid w:val="00B51A8A"/>
    <w:rPr>
      <w:color w:val="0000FF"/>
      <w:u w:val="single"/>
    </w:rPr>
  </w:style>
  <w:style w:type="paragraph" w:styleId="Nagwek">
    <w:name w:val="header"/>
    <w:basedOn w:val="Normalny"/>
    <w:link w:val="NagwekZnak"/>
    <w:rsid w:val="00E14AFF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/>
      <w:kern w:val="1"/>
      <w:lang w:eastAsia="ar-SA"/>
    </w:rPr>
  </w:style>
  <w:style w:type="character" w:customStyle="1" w:styleId="NagwekZnak">
    <w:name w:val="Nagłówek Znak"/>
    <w:link w:val="Nagwek"/>
    <w:rsid w:val="00E14AFF"/>
    <w:rPr>
      <w:rFonts w:eastAsia="Lucida Sans Unicode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DA384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A53D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3D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2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pceik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All</dc:creator>
  <cp:keywords/>
  <cp:lastModifiedBy>PCE i K</cp:lastModifiedBy>
  <cp:revision>13</cp:revision>
  <cp:lastPrinted>2017-01-05T10:10:00Z</cp:lastPrinted>
  <dcterms:created xsi:type="dcterms:W3CDTF">2016-01-11T22:05:00Z</dcterms:created>
  <dcterms:modified xsi:type="dcterms:W3CDTF">2017-01-05T10:16:00Z</dcterms:modified>
</cp:coreProperties>
</file>