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520" w:rsidRDefault="00574520" w:rsidP="00574520">
      <w:pPr>
        <w:pStyle w:val="NormalnyWeb"/>
        <w:rPr>
          <w:b/>
          <w:color w:val="C00000"/>
        </w:rPr>
      </w:pPr>
      <w:r>
        <w:rPr>
          <w:b/>
          <w:color w:val="C00000"/>
        </w:rPr>
        <w:t>UWAGA!</w:t>
      </w:r>
    </w:p>
    <w:p w:rsidR="00574520" w:rsidRDefault="00574520" w:rsidP="00574520">
      <w:pPr>
        <w:pStyle w:val="NormalnyWeb"/>
        <w:jc w:val="both"/>
      </w:pPr>
      <w:r>
        <w:t xml:space="preserve">Opłata rekrutacyjna powinna być dokonana przy składaniu formularza </w:t>
      </w:r>
      <w:proofErr w:type="gramStart"/>
      <w:r>
        <w:t>zgłoszeniowego                    oraz</w:t>
      </w:r>
      <w:proofErr w:type="gramEnd"/>
      <w:r>
        <w:t xml:space="preserve"> wymaganych dokumentów w sekretariacie PCEiK, natomiast czesne na konto bankowe Instytutu Studiów Podyplomowych </w:t>
      </w:r>
      <w:proofErr w:type="spellStart"/>
      <w:r>
        <w:t>WSKPiSM</w:t>
      </w:r>
      <w:proofErr w:type="spellEnd"/>
      <w:r>
        <w:t xml:space="preserve"> w Warszawie.</w:t>
      </w:r>
    </w:p>
    <w:p w:rsidR="004E273E" w:rsidRDefault="004E273E">
      <w:bookmarkStart w:id="0" w:name="_GoBack"/>
      <w:bookmarkEnd w:id="0"/>
    </w:p>
    <w:sectPr w:rsidR="004E27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AE1"/>
    <w:rsid w:val="004E273E"/>
    <w:rsid w:val="00514CB7"/>
    <w:rsid w:val="00574520"/>
    <w:rsid w:val="00711AE1"/>
    <w:rsid w:val="00E06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74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74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3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211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 i K</dc:creator>
  <cp:keywords/>
  <dc:description/>
  <cp:lastModifiedBy>PCE i K</cp:lastModifiedBy>
  <cp:revision>4</cp:revision>
  <dcterms:created xsi:type="dcterms:W3CDTF">2016-05-17T06:20:00Z</dcterms:created>
  <dcterms:modified xsi:type="dcterms:W3CDTF">2016-06-28T08:53:00Z</dcterms:modified>
</cp:coreProperties>
</file>