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14715617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Default="00CB57B1" w:rsidP="00D177AE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995C03" w:rsidRPr="00E565C8" w:rsidRDefault="00995C03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995C03" w:rsidRDefault="00995C03" w:rsidP="00995C03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5A1BBA" w:rsidRDefault="005A1BBA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5A1BBA" w:rsidRPr="00423163" w:rsidRDefault="005A1BBA" w:rsidP="00423163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423163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Warsztaty </w:t>
      </w:r>
      <w:r w:rsidR="00FD4F33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rysunku </w:t>
      </w:r>
      <w:r w:rsidR="00C241DB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studyjnego </w:t>
      </w:r>
      <w:r w:rsidRPr="00423163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– współczesny </w:t>
      </w:r>
      <w:r w:rsidR="00C241DB">
        <w:rPr>
          <w:rFonts w:asciiTheme="minorHAnsi" w:hAnsiTheme="minorHAnsi" w:cstheme="minorHAnsi"/>
          <w:b/>
          <w:color w:val="C00000"/>
          <w:sz w:val="44"/>
          <w:szCs w:val="44"/>
        </w:rPr>
        <w:br/>
      </w:r>
      <w:r w:rsidRPr="00423163">
        <w:rPr>
          <w:rFonts w:asciiTheme="minorHAnsi" w:hAnsiTheme="minorHAnsi" w:cstheme="minorHAnsi"/>
          <w:b/>
          <w:color w:val="C00000"/>
          <w:sz w:val="44"/>
          <w:szCs w:val="44"/>
        </w:rPr>
        <w:t>świat martwej natury</w:t>
      </w:r>
      <w:r w:rsidR="00C241DB">
        <w:rPr>
          <w:rFonts w:asciiTheme="minorHAnsi" w:hAnsiTheme="minorHAnsi" w:cstheme="minorHAnsi"/>
          <w:b/>
          <w:color w:val="C00000"/>
          <w:sz w:val="44"/>
          <w:szCs w:val="44"/>
        </w:rPr>
        <w:t>, postać</w:t>
      </w:r>
    </w:p>
    <w:p w:rsidR="007C7598" w:rsidRPr="005A1BBA" w:rsidRDefault="005A1BBA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817701" cy="1306561"/>
            <wp:effectExtent l="19050" t="0" r="0" b="0"/>
            <wp:docPr id="12" name="Obraz 12" descr="martwa natura 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twa natura fotograf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21" cy="130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5A1BBA">
        <w:rPr>
          <w:rFonts w:asciiTheme="minorHAnsi" w:hAnsiTheme="minorHAnsi" w:cs="Calibri"/>
          <w:b/>
          <w:bCs/>
          <w:color w:val="C00000"/>
          <w:kern w:val="36"/>
          <w:u w:val="single"/>
        </w:rPr>
        <w:t>3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 TYDZIEŃ FERII ZIMOWYCH,  1-5 luty 2016 r.</w:t>
      </w:r>
      <w:r w:rsidR="00995C03">
        <w:rPr>
          <w:rFonts w:asciiTheme="minorHAnsi" w:hAnsiTheme="minorHAnsi" w:cs="Calibri"/>
          <w:b/>
        </w:rPr>
        <w:t xml:space="preserve"> , godz. 16.30-18.45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/>
          <w:lang w:eastAsia="en-US"/>
        </w:rPr>
        <w:t>15 godzin dydaktycznych (5x3</w:t>
      </w:r>
      <w:r w:rsidR="00423163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93392A" w:rsidRDefault="00E21B02" w:rsidP="00423163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5A1BBA">
        <w:rPr>
          <w:rFonts w:asciiTheme="minorHAnsi" w:hAnsiTheme="minorHAnsi" w:cs="Calibri"/>
          <w:i/>
          <w:color w:val="C00000"/>
        </w:rPr>
        <w:t>Marzena Klimowic</w:t>
      </w:r>
      <w:r w:rsidR="005A1BBA" w:rsidRPr="005A1BBA">
        <w:rPr>
          <w:rFonts w:asciiTheme="minorHAnsi" w:hAnsiTheme="minorHAnsi" w:cs="Calibri"/>
          <w:i/>
          <w:color w:val="C00000"/>
        </w:rPr>
        <w:t>z</w:t>
      </w:r>
      <w:r w:rsidR="00B35F73" w:rsidRPr="005A1BBA">
        <w:rPr>
          <w:rFonts w:asciiTheme="minorHAnsi" w:hAnsiTheme="minorHAnsi" w:cs="Calibri"/>
          <w:color w:val="C00000"/>
        </w:rPr>
        <w:t>,</w:t>
      </w:r>
      <w:r w:rsidR="00B35F73">
        <w:rPr>
          <w:rFonts w:asciiTheme="minorHAnsi" w:hAnsiTheme="minorHAnsi" w:cs="Calibri"/>
          <w:color w:val="000000" w:themeColor="text1"/>
        </w:rPr>
        <w:t xml:space="preserve"> </w:t>
      </w:r>
      <w:r w:rsidR="005A1BBA">
        <w:rPr>
          <w:rFonts w:asciiTheme="minorHAnsi" w:hAnsiTheme="minorHAnsi" w:cs="Calibri"/>
          <w:color w:val="000000" w:themeColor="text1"/>
        </w:rPr>
        <w:t>mgr sztuki ASP we Wrocławiu, Wydział Malarstwa i Rzeźby,</w:t>
      </w:r>
      <w:r w:rsidR="00B35F73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</w:t>
      </w:r>
      <w:r w:rsidR="005A1BBA">
        <w:rPr>
          <w:rFonts w:asciiTheme="minorHAnsi" w:hAnsiTheme="minorHAnsi" w:cs="Calibri"/>
          <w:color w:val="000000" w:themeColor="text1"/>
        </w:rPr>
        <w:t xml:space="preserve">    </w:t>
      </w:r>
      <w:r w:rsidR="00B35F73">
        <w:rPr>
          <w:rFonts w:asciiTheme="minorHAnsi" w:hAnsiTheme="minorHAnsi" w:cs="Calibri"/>
          <w:color w:val="000000" w:themeColor="text1"/>
        </w:rPr>
        <w:t xml:space="preserve"> </w:t>
      </w:r>
      <w:r w:rsidR="005A1BBA">
        <w:rPr>
          <w:rFonts w:asciiTheme="minorHAnsi" w:hAnsiTheme="minorHAnsi" w:cs="Calibri"/>
          <w:color w:val="000000" w:themeColor="text1"/>
        </w:rPr>
        <w:t>nauczyciel kontraktowy</w:t>
      </w:r>
      <w:r w:rsidR="00B35F73">
        <w:rPr>
          <w:rFonts w:asciiTheme="minorHAnsi" w:hAnsiTheme="minorHAnsi" w:cs="Calibri"/>
          <w:color w:val="000000" w:themeColor="text1"/>
        </w:rPr>
        <w:t>, instruktor PCEiK.</w:t>
      </w:r>
    </w:p>
    <w:p w:rsidR="00423163" w:rsidRPr="00423163" w:rsidRDefault="00423163" w:rsidP="00423163">
      <w:pPr>
        <w:rPr>
          <w:rFonts w:asciiTheme="minorHAnsi" w:hAnsiTheme="minorHAnsi" w:cs="Calibri"/>
          <w:color w:val="000000" w:themeColor="text1"/>
        </w:rPr>
      </w:pPr>
    </w:p>
    <w:p w:rsidR="00C00F6D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2F37A1" w:rsidRPr="00CD2574" w:rsidRDefault="002F37A1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Uczestnik: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zapoznaje się z kontekstem i warstwą wizualną współczesnej sztuki</w:t>
      </w:r>
      <w:r w:rsidR="00C241DB">
        <w:rPr>
          <w:rFonts w:asciiTheme="minorHAnsi" w:eastAsia="Calibri" w:hAnsiTheme="minorHAnsi" w:cstheme="minorHAnsi"/>
          <w:lang w:eastAsia="en-US"/>
        </w:rPr>
        <w:t xml:space="preserve"> rysunku</w:t>
      </w:r>
      <w:r w:rsidRPr="00423163">
        <w:rPr>
          <w:rFonts w:asciiTheme="minorHAnsi" w:eastAsia="Calibri" w:hAnsiTheme="minorHAnsi" w:cstheme="minorHAnsi"/>
          <w:lang w:eastAsia="en-US"/>
        </w:rPr>
        <w:t xml:space="preserve">, 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poznaje i organizuje warsztat pracy,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dobiera i odpowiednio wykorzystuje zasady kompozycji,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zna proporcje i konstruowanie przedmiotów w obrazie,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- dobiera i odpowiednio wykorzystuje</w:t>
      </w:r>
      <w:r w:rsidR="00C241DB">
        <w:rPr>
          <w:rFonts w:asciiTheme="minorHAnsi" w:eastAsia="Calibri" w:hAnsiTheme="minorHAnsi" w:cstheme="minorHAnsi"/>
          <w:lang w:eastAsia="en-US"/>
        </w:rPr>
        <w:t xml:space="preserve"> walor i światłocień</w:t>
      </w:r>
      <w:r w:rsidRPr="00423163">
        <w:rPr>
          <w:rFonts w:asciiTheme="minorHAnsi" w:eastAsia="Calibri" w:hAnsiTheme="minorHAnsi" w:cstheme="minorHAnsi"/>
          <w:lang w:eastAsia="en-US"/>
        </w:rPr>
        <w:t>,</w:t>
      </w:r>
    </w:p>
    <w:p w:rsidR="00423163" w:rsidRPr="00423163" w:rsidRDefault="00423163" w:rsidP="00423163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 xml:space="preserve">- projektuje obrazy metodą multiplikacji i powielania, odbijania, </w:t>
      </w:r>
    </w:p>
    <w:p w:rsidR="00C241DB" w:rsidRPr="00423163" w:rsidRDefault="00423163" w:rsidP="00C241DB">
      <w:pPr>
        <w:tabs>
          <w:tab w:val="left" w:pos="1985"/>
        </w:tabs>
        <w:snapToGrid w:val="0"/>
        <w:jc w:val="both"/>
        <w:rPr>
          <w:rFonts w:asciiTheme="minorHAnsi" w:hAnsiTheme="minorHAnsi" w:cstheme="minorHAnsi"/>
          <w:b/>
        </w:rPr>
      </w:pPr>
      <w:r w:rsidRPr="00423163">
        <w:rPr>
          <w:rFonts w:asciiTheme="minorHAnsi" w:eastAsia="Calibri" w:hAnsiTheme="minorHAnsi" w:cstheme="minorHAnsi"/>
          <w:lang w:eastAsia="en-US"/>
        </w:rPr>
        <w:t xml:space="preserve">- zna i wykorzystuje metody szablonowania </w:t>
      </w:r>
    </w:p>
    <w:p w:rsidR="00540154" w:rsidRPr="00423163" w:rsidRDefault="00540154" w:rsidP="00423163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423163" w:rsidRDefault="00423163" w:rsidP="0042316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423163">
        <w:rPr>
          <w:rFonts w:asciiTheme="minorHAnsi" w:hAnsiTheme="minorHAnsi" w:cstheme="minorHAnsi"/>
          <w:b/>
          <w:u w:val="single"/>
        </w:rPr>
        <w:t>Zagadnienia:</w:t>
      </w:r>
    </w:p>
    <w:p w:rsidR="002F37A1" w:rsidRPr="00423163" w:rsidRDefault="002F37A1" w:rsidP="00423163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540154" w:rsidRDefault="00423163" w:rsidP="002F37A1">
      <w:pPr>
        <w:tabs>
          <w:tab w:val="left" w:pos="1985"/>
        </w:tabs>
        <w:snapToGrid w:val="0"/>
        <w:rPr>
          <w:rFonts w:asciiTheme="minorHAnsi" w:eastAsia="Calibri" w:hAnsiTheme="minorHAnsi" w:cstheme="minorHAnsi"/>
          <w:lang w:eastAsia="en-US"/>
        </w:rPr>
      </w:pPr>
      <w:r w:rsidRPr="00423163">
        <w:rPr>
          <w:rFonts w:asciiTheme="minorHAnsi" w:eastAsia="Calibri" w:hAnsiTheme="minorHAnsi" w:cstheme="minorHAnsi"/>
          <w:lang w:eastAsia="en-US"/>
        </w:rPr>
        <w:t>Design sztuki martwego przedmiotu.</w:t>
      </w:r>
      <w:r w:rsidR="002F37A1">
        <w:rPr>
          <w:rFonts w:asciiTheme="minorHAnsi" w:eastAsia="Calibri" w:hAnsiTheme="minorHAnsi" w:cstheme="minorHAnsi"/>
          <w:lang w:eastAsia="en-US"/>
        </w:rPr>
        <w:t xml:space="preserve"> </w:t>
      </w:r>
      <w:r w:rsidRPr="00423163">
        <w:rPr>
          <w:rFonts w:asciiTheme="minorHAnsi" w:eastAsia="Calibri" w:hAnsiTheme="minorHAnsi" w:cstheme="minorHAnsi"/>
          <w:lang w:eastAsia="en-US"/>
        </w:rPr>
        <w:t>Odkrywanie kreatywności własnej.</w:t>
      </w:r>
      <w:r w:rsidR="002F37A1">
        <w:rPr>
          <w:rFonts w:asciiTheme="minorHAnsi" w:eastAsia="Calibri" w:hAnsiTheme="minorHAnsi" w:cstheme="minorHAnsi"/>
          <w:lang w:eastAsia="en-US"/>
        </w:rPr>
        <w:t xml:space="preserve"> </w:t>
      </w:r>
      <w:r w:rsidRPr="00423163">
        <w:rPr>
          <w:rFonts w:asciiTheme="minorHAnsi" w:eastAsia="Calibri" w:hAnsiTheme="minorHAnsi" w:cstheme="minorHAnsi"/>
          <w:lang w:eastAsia="en-US"/>
        </w:rPr>
        <w:t>Zdolności manualne</w:t>
      </w:r>
      <w:r w:rsidR="002F37A1">
        <w:rPr>
          <w:rFonts w:asciiTheme="minorHAnsi" w:eastAsia="Calibri" w:hAnsiTheme="minorHAnsi" w:cstheme="minorHAnsi"/>
          <w:lang w:eastAsia="en-US"/>
        </w:rPr>
        <w:t>.</w:t>
      </w:r>
      <w:r w:rsidR="002F37A1">
        <w:rPr>
          <w:rFonts w:asciiTheme="minorHAnsi" w:eastAsia="Calibri" w:hAnsiTheme="minorHAnsi" w:cstheme="minorHAnsi"/>
          <w:lang w:eastAsia="en-US"/>
        </w:rPr>
        <w:br/>
      </w:r>
      <w:r w:rsidRPr="00423163">
        <w:rPr>
          <w:rFonts w:asciiTheme="minorHAnsi" w:eastAsia="Calibri" w:hAnsiTheme="minorHAnsi" w:cstheme="minorHAnsi"/>
          <w:lang w:eastAsia="en-US"/>
        </w:rPr>
        <w:t>Technologie warsztatu</w:t>
      </w:r>
      <w:r w:rsidR="00C241DB">
        <w:rPr>
          <w:rFonts w:asciiTheme="minorHAnsi" w:eastAsia="Calibri" w:hAnsiTheme="minorHAnsi" w:cstheme="minorHAnsi"/>
          <w:lang w:eastAsia="en-US"/>
        </w:rPr>
        <w:t xml:space="preserve"> rysunku</w:t>
      </w:r>
      <w:bookmarkStart w:id="0" w:name="_GoBack"/>
      <w:bookmarkEnd w:id="0"/>
      <w:r w:rsidRPr="00423163">
        <w:rPr>
          <w:rFonts w:asciiTheme="minorHAnsi" w:eastAsia="Calibri" w:hAnsiTheme="minorHAnsi" w:cstheme="minorHAnsi"/>
          <w:lang w:eastAsia="en-US"/>
        </w:rPr>
        <w:t>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423163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26.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01.2016 </w:t>
      </w:r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r.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423163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423163" w:rsidRDefault="00B761FB" w:rsidP="00B761FB">
      <w:pPr>
        <w:jc w:val="right"/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lastRenderedPageBreak/>
        <w:t>↓</w:t>
      </w:r>
    </w:p>
    <w:p w:rsidR="00423163" w:rsidRPr="00CD2574" w:rsidRDefault="00423163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423163" w:rsidRPr="00E565C8" w:rsidRDefault="00423163" w:rsidP="00423163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423163" w:rsidRPr="00E565C8" w:rsidRDefault="00423163" w:rsidP="00423163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423163" w:rsidP="00423163">
      <w:pPr>
        <w:jc w:val="both"/>
        <w:rPr>
          <w:rFonts w:asciiTheme="minorHAnsi" w:hAnsiTheme="minorHAnsi" w:cs="Calibri"/>
          <w:b/>
          <w:bCs/>
          <w:color w:val="C0000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CD2574" w:rsidRPr="00540154" w:rsidRDefault="00832FA5" w:rsidP="00CD2574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>za 15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1 do 5 lutego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1E6058"/>
    <w:rsid w:val="00251D40"/>
    <w:rsid w:val="00271862"/>
    <w:rsid w:val="00271879"/>
    <w:rsid w:val="00276821"/>
    <w:rsid w:val="002F37A1"/>
    <w:rsid w:val="002F6B84"/>
    <w:rsid w:val="00353411"/>
    <w:rsid w:val="0037632A"/>
    <w:rsid w:val="00384A42"/>
    <w:rsid w:val="00394536"/>
    <w:rsid w:val="003C67F0"/>
    <w:rsid w:val="003D011B"/>
    <w:rsid w:val="003D2B08"/>
    <w:rsid w:val="00423163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95C03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B761FB"/>
    <w:rsid w:val="00C00F6D"/>
    <w:rsid w:val="00C07DA1"/>
    <w:rsid w:val="00C22161"/>
    <w:rsid w:val="00C241DB"/>
    <w:rsid w:val="00C66E1F"/>
    <w:rsid w:val="00C83F34"/>
    <w:rsid w:val="00CB57B1"/>
    <w:rsid w:val="00CD2574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  <w:rsid w:val="00FD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11</cp:revision>
  <cp:lastPrinted>2015-11-06T10:42:00Z</cp:lastPrinted>
  <dcterms:created xsi:type="dcterms:W3CDTF">2016-01-11T21:56:00Z</dcterms:created>
  <dcterms:modified xsi:type="dcterms:W3CDTF">2016-01-19T12:34:00Z</dcterms:modified>
</cp:coreProperties>
</file>