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A" w:rsidRPr="005132E0" w:rsidRDefault="00600655" w:rsidP="0060065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0958">
        <w:rPr>
          <w:b/>
          <w:noProof/>
          <w:sz w:val="28"/>
          <w:szCs w:val="28"/>
          <w:lang w:eastAsia="pl-PL"/>
        </w:rPr>
        <w:drawing>
          <wp:inline distT="0" distB="0" distL="0" distR="0" wp14:anchorId="18C499FF" wp14:editId="49547D3E">
            <wp:extent cx="1638604" cy="1228954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12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bookmarkStart w:id="0" w:name="_MON_1304416857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6" o:title=""/>
          </v:shape>
          <o:OLEObject Type="Embed" ProgID="Word.Picture.8" ShapeID="_x0000_i1025" DrawAspect="Content" ObjectID="_1555410103" r:id="rId7"/>
        </w:object>
      </w:r>
    </w:p>
    <w:p w:rsidR="00D672EA" w:rsidRDefault="005132E0" w:rsidP="00D672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2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</w:t>
      </w:r>
      <w:r w:rsidR="00F42421" w:rsidRPr="005132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672EA" w:rsidRPr="004974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97487" w:rsidRPr="004974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</w:p>
    <w:p w:rsidR="00A30DF9" w:rsidRPr="006138E1" w:rsidRDefault="00A30DF9" w:rsidP="00D672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  <w:r w:rsidRPr="006138E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„O tańcu nie da się pisać (…) taniec trzeba tańczyć.”</w:t>
      </w:r>
      <w:r w:rsidR="006138E1" w:rsidRPr="006138E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                                                                        Paulo Coelho</w:t>
      </w:r>
    </w:p>
    <w:p w:rsidR="00497487" w:rsidRDefault="00497487" w:rsidP="006D2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53D16" w:rsidRPr="005331FD" w:rsidRDefault="00F42421" w:rsidP="006D2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4974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077B4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</w:t>
      </w:r>
      <w:r w:rsidR="00B020B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y Festiwal</w:t>
      </w: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Sztuki  - </w:t>
      </w:r>
      <w:r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„ </w:t>
      </w:r>
      <w:r w:rsidR="00497487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Tanecznym krokiem…</w:t>
      </w:r>
      <w:r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”</w:t>
      </w:r>
    </w:p>
    <w:p w:rsidR="00F03022" w:rsidRDefault="00F03022" w:rsidP="00B02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20B1" w:rsidRPr="00B020B1" w:rsidRDefault="00B020B1" w:rsidP="00B02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DZIAŁAŃ</w:t>
      </w:r>
    </w:p>
    <w:p w:rsidR="00686AD5" w:rsidRDefault="00B020B1" w:rsidP="00B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284DCA" w:rsidRPr="00F03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Festiwal</w:t>
      </w:r>
      <w:r w:rsidR="00284DCA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imprezą cykliczną. </w:t>
      </w:r>
    </w:p>
    <w:p w:rsidR="00686AD5" w:rsidRDefault="00B020B1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jest </w:t>
      </w:r>
      <w:r w:rsidR="0082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ukazanie walorów tańca w integracji grupy, 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wszelkich form </w:t>
      </w:r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twórczej aktywności, rozwój pasji i zainteresowań u dzieci </w:t>
      </w:r>
      <w:r w:rsidR="0082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promocj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miejsca przyjaznego kreatywnym zabawom ze sztuką. </w:t>
      </w:r>
    </w:p>
    <w:p w:rsidR="00CA6487" w:rsidRDefault="00CA6487" w:rsidP="00CA648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D16" w:rsidRDefault="00D53D16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powstałe w trakcie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estiwalu będą prezentowane w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>PCEiK -  Galeria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56, 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w Wieży Ciśnień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Ogólnopolskiej 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Nocy Muz</w:t>
      </w:r>
      <w:r w:rsidR="00B75EA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6AD5" w:rsidRPr="00686AD5" w:rsidRDefault="00B020B1" w:rsidP="00CA648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86AD5" w:rsidRPr="00F03022" w:rsidRDefault="00686AD5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 </w:t>
      </w:r>
      <w:r w:rsidR="00B020B1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estiwalu  zap</w:t>
      </w:r>
      <w:r w:rsidR="00497487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raszamy chętne dzieci i </w:t>
      </w:r>
      <w:r w:rsidR="00CA6487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młodzież</w:t>
      </w:r>
      <w:r w:rsidR="00497487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placówek edukacyjnych, przedszkoli oraz szkół.</w:t>
      </w:r>
    </w:p>
    <w:p w:rsidR="00686AD5" w:rsidRPr="00686AD5" w:rsidRDefault="00686AD5" w:rsidP="00686AD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6D2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 </w:t>
      </w:r>
      <w:r w:rsidRPr="0060065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Edukacji i Kultury w Oleśnicy</w:t>
      </w: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PATRONAT HONOROWY:</w:t>
      </w:r>
    </w:p>
    <w:p w:rsidR="00686AD5" w:rsidRDefault="00D53D16" w:rsidP="00686A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tarosta Oleśnicki – pan Wojciech </w:t>
      </w:r>
      <w:proofErr w:type="spellStart"/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Kociński</w:t>
      </w:r>
      <w:proofErr w:type="spellEnd"/>
    </w:p>
    <w:p w:rsidR="00AD22F1" w:rsidRDefault="00D53D16" w:rsidP="00AD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INSTYTUCJE WSPIERAJĄCE:</w:t>
      </w:r>
    </w:p>
    <w:p w:rsidR="00AD22F1" w:rsidRPr="006F4FB2" w:rsidRDefault="005A082B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 im. Ks. Jana Twardowskiego w Oleśnicy,</w:t>
      </w:r>
    </w:p>
    <w:p w:rsidR="00AD22F1" w:rsidRPr="006F4FB2" w:rsidRDefault="00497487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i Forum Kultury w Ole</w:t>
      </w:r>
      <w:r w:rsidR="00186A78"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nicy.</w:t>
      </w:r>
    </w:p>
    <w:p w:rsidR="00AD22F1" w:rsidRDefault="00D53D16" w:rsidP="00AD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TEMAT:</w:t>
      </w:r>
    </w:p>
    <w:p w:rsidR="00AD22F1" w:rsidRPr="00AD22F1" w:rsidRDefault="00AD22F1" w:rsidP="00AD22F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 </w:t>
      </w:r>
      <w:r w:rsidR="000A2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Tanecznym krokiem</w:t>
      </w:r>
      <w:r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…."</w:t>
      </w:r>
    </w:p>
    <w:p w:rsidR="006D2660" w:rsidRDefault="00D53D16" w:rsidP="000A29D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114F4" w:rsidRPr="006D2660" w:rsidRDefault="002114F4" w:rsidP="000A29D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D16" w:rsidRPr="00600655" w:rsidRDefault="00D53D16" w:rsidP="00D6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0472CE"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</w:p>
    <w:p w:rsidR="00BB50B1" w:rsidRDefault="00CB7214" w:rsidP="0060065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17</w:t>
      </w:r>
      <w:r w:rsidR="000472CE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maja</w:t>
      </w:r>
      <w:r w:rsidR="000472CE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="00284DCA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201</w:t>
      </w:r>
      <w:r w:rsidR="009C79F5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7</w:t>
      </w:r>
      <w:r w:rsidR="00AD22F1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r.</w:t>
      </w:r>
      <w:r w:rsidR="005132E0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-  </w:t>
      </w:r>
      <w:r w:rsidR="005132E0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„ </w:t>
      </w:r>
      <w:r w:rsidR="009C79F5" w:rsidRPr="00E20329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pl-PL"/>
        </w:rPr>
        <w:t>Kolor</w:t>
      </w:r>
      <w:r w:rsidR="009C79F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, ruch, </w:t>
      </w:r>
      <w:r w:rsidR="009C79F5" w:rsidRPr="00E2032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pl-PL"/>
        </w:rPr>
        <w:t>taniec</w:t>
      </w:r>
      <w:r w:rsidR="005132E0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….”</w:t>
      </w:r>
      <w:r w:rsidR="00AD22F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temat konkursu plastycznego (regulamin konkursu dostępny na stronie </w:t>
      </w:r>
      <w:hyperlink r:id="rId8" w:history="1">
        <w:r w:rsidR="00AD22F1" w:rsidRPr="00AD22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www.pceik.pl</w:t>
        </w:r>
      </w:hyperlink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Ostateczny termin przekazania prac do PCEiK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B50B1" w:rsidRDefault="00BB50B1" w:rsidP="00BB50B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i instytucje wspierające:</w:t>
      </w:r>
    </w:p>
    <w:p w:rsidR="00BB50B1" w:rsidRDefault="00BB50B1" w:rsidP="00BB50B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konkursowa w składzie: </w:t>
      </w:r>
      <w:r w:rsidRPr="00BB5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Kamilla Kasprzak, Marzena Klimowicz, </w:t>
      </w:r>
      <w:r w:rsidR="006F4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Anita Tomala-</w:t>
      </w:r>
      <w:proofErr w:type="spellStart"/>
      <w:r w:rsidR="006F4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Najmrodzka</w:t>
      </w:r>
      <w:proofErr w:type="spellEnd"/>
      <w:r w:rsidR="006F4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B50B1" w:rsidRDefault="00BB50B1" w:rsidP="00BB50B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dla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r w:rsid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Oleśnicy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BiFK</w:t>
      </w:r>
      <w:proofErr w:type="spellEnd"/>
      <w:r w:rsid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27E" w:rsidRPr="00AD22F1" w:rsidRDefault="0053127E" w:rsidP="00BB50B1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D53D16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0DF9" w:rsidRPr="00A30DF9" w:rsidRDefault="000B6B35" w:rsidP="00BB50B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2</w:t>
      </w:r>
      <w:r w:rsidR="006F4FB2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0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="006F4FB2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maja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201</w:t>
      </w:r>
      <w:r w:rsidR="00D65D51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7</w:t>
      </w:r>
      <w:r w:rsidR="00AD22F1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r.</w:t>
      </w:r>
      <w:r w:rsidR="002A117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="005132E0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-</w:t>
      </w:r>
      <w:r w:rsidR="002A117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="006F4FB2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„Przyjdź i zatańcz z nami”</w:t>
      </w:r>
      <w:r w:rsidR="006F4FB2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- 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t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ereny zielone przyległe do PCEiK</w:t>
      </w:r>
      <w:r w:rsidR="00AD22F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 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             </w:t>
      </w:r>
      <w:r w:rsidR="00AD22F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w Oleśnicy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, sala lustrzana w PCEiK oraz sala gimnastyczna w II LO im. ks.                         J. Twardowskiego w Oleśnicy</w:t>
      </w:r>
      <w:r w:rsidR="00A30DF9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. </w:t>
      </w:r>
    </w:p>
    <w:p w:rsidR="00A30DF9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4F4" w:rsidRDefault="003C451D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taneczne kształtują poczucie rytmu, pamięć ruchową, spostrzegawczość oraz koncentra</w:t>
      </w:r>
      <w:r w:rsidR="00D65BFF">
        <w:rPr>
          <w:rFonts w:ascii="Times New Roman" w:eastAsia="Times New Roman" w:hAnsi="Times New Roman" w:cs="Times New Roman"/>
          <w:sz w:val="24"/>
          <w:szCs w:val="24"/>
          <w:lang w:eastAsia="pl-PL"/>
        </w:rPr>
        <w:t>cję. Przyjdź, a zaspokoimy Twoją</w:t>
      </w:r>
      <w:r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naturalną potrzebę ruchu. P</w:t>
      </w:r>
      <w:r w:rsidR="008233DB"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roponujemy udział w </w:t>
      </w:r>
      <w:r w:rsidR="002137EF" w:rsidRPr="003C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</w:t>
      </w:r>
      <w:r w:rsidR="008233DB" w:rsidRPr="003C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 tanecznych</w:t>
      </w:r>
      <w:r w:rsidR="008233DB"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wspólnej zabawie, </w:t>
      </w:r>
      <w:r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stanie się</w:t>
      </w:r>
      <w:r w:rsidR="008233DB"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źródłem radości.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oparte na ćwiczeniach ruchowych, zadaniach improwizacyjnych </w:t>
      </w:r>
      <w:r w:rsidR="00A8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ułożonych frazach tanecznych poprowadzą: </w:t>
      </w:r>
    </w:p>
    <w:p w:rsidR="002114F4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Majkel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Kalcowski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Klaudia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15.00 do 18.00 -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szkół gimnazjalnych  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i ponadgimnazjalnych – max. 100 osób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gimnastyczna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A4AAD"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14F4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Karolina </w:t>
      </w:r>
      <w:proofErr w:type="spellStart"/>
      <w:r w:rsidRPr="00A3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Kalcowska</w:t>
      </w:r>
      <w:proofErr w:type="spellEnd"/>
      <w:r w:rsidRPr="00A3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16.00 do 18.00 - 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 – VI szkoły podstawowej – max. 20 osób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lustrzana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F9" w:rsidRPr="002114F4" w:rsidRDefault="00A30DF9" w:rsidP="002114F4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Klaudia </w:t>
      </w:r>
      <w:proofErr w:type="spellStart"/>
      <w:r w:rsidRPr="00211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Skadorwa</w:t>
      </w:r>
      <w:proofErr w:type="spellEnd"/>
      <w:r w:rsidRPr="00211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114F4" w:rsidRP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16.00 do 18.00 - </w:t>
      </w:r>
      <w:r w:rsidRP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 </w:t>
      </w:r>
      <w:r w:rsidR="00A82FCF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gimnastyki artystycznej</w:t>
      </w:r>
      <w:r w:rsidRP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w PCEiK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   dydaktyczna lub tereny zielone</w:t>
      </w:r>
      <w:r w:rsidR="00A8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przyległe do PCEiK</w:t>
      </w:r>
      <w:r w:rsidRP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A30DF9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7758E4" w:rsidRDefault="007758E4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Zgłoszenia przyjmujemy telefonicznie do 12 maja 2017 r. </w:t>
      </w:r>
      <w:r w:rsidRPr="007758E4">
        <w:rPr>
          <w:rFonts w:ascii="Times New Roman" w:eastAsia="Times New Roman" w:hAnsi="Times New Roman" w:cs="Times New Roman"/>
          <w:sz w:val="20"/>
          <w:szCs w:val="20"/>
          <w:lang w:eastAsia="pl-PL"/>
        </w:rPr>
        <w:t>(tel. 071/314 01 72 wew. 25).</w:t>
      </w:r>
      <w:r w:rsidRPr="0077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758E4" w:rsidRDefault="007758E4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Warunkiem uczestnictwa osób niepełnoletnich jest pisemna zgoda rodziców/prawnych opiekunów </w:t>
      </w:r>
      <w:r w:rsidRPr="007758E4">
        <w:rPr>
          <w:rFonts w:ascii="Times New Roman" w:eastAsia="Times New Roman" w:hAnsi="Times New Roman" w:cs="Times New Roman"/>
          <w:sz w:val="20"/>
          <w:szCs w:val="20"/>
          <w:lang w:eastAsia="pl-PL"/>
        </w:rPr>
        <w:t>(w załączeniu).</w:t>
      </w:r>
    </w:p>
    <w:p w:rsidR="00BB50B1" w:rsidRPr="00A30DF9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 udziale w warsztatach decyduje kolejność zg</w:t>
      </w:r>
      <w:r w:rsidR="007758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łoszeń!</w:t>
      </w:r>
    </w:p>
    <w:p w:rsidR="002A1171" w:rsidRPr="00AD22F1" w:rsidRDefault="002A1171" w:rsidP="00BB50B1">
      <w:pPr>
        <w:pStyle w:val="Akapitzlist"/>
        <w:suppressAutoHyphens/>
        <w:spacing w:after="0" w:line="240" w:lineRule="auto"/>
        <w:ind w:left="6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27E" w:rsidRPr="00600655" w:rsidRDefault="0053127E" w:rsidP="00AD22F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095" w:rsidRPr="00E55095" w:rsidRDefault="00D65D51" w:rsidP="003631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20</w:t>
      </w:r>
      <w:r w:rsidR="009077B4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 maja 201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7</w:t>
      </w:r>
      <w:r w:rsidR="006E6B68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r.</w:t>
      </w:r>
      <w:r w:rsidR="005132E0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-  </w:t>
      </w:r>
      <w:r w:rsidR="00E55095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Kolacja Mistrzów</w:t>
      </w:r>
    </w:p>
    <w:p w:rsidR="00E55095" w:rsidRDefault="00E55095" w:rsidP="00E5509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095" w:rsidRPr="00363104" w:rsidRDefault="009077B4" w:rsidP="00E5509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Wiecz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orne spotkanie </w:t>
      </w: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sztuką 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</w:t>
      </w: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PCEiK – Galeria 56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działaniu uczestniczą 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tańca, laureaci konkursu plastycznego oraz 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reprezentacje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grup tanecznych.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Wieczoru ze Sztuką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udostępniona w</w:t>
      </w:r>
      <w:r w:rsidR="00E55095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ystawa pokonkursowa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nastąpi</w:t>
      </w:r>
      <w:r w:rsidR="00E55095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wręczenie nagród laureatom konkursu plastycznego </w:t>
      </w:r>
      <w:r w:rsidR="00E5509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„ </w:t>
      </w:r>
      <w:r w:rsidR="00E55095" w:rsidRPr="00E20329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pl-PL"/>
        </w:rPr>
        <w:t>Kolor</w:t>
      </w:r>
      <w:r w:rsidR="00E5509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, ruch, </w:t>
      </w:r>
      <w:r w:rsidR="00E55095" w:rsidRPr="00E2032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pl-PL"/>
        </w:rPr>
        <w:t>taniec</w:t>
      </w:r>
      <w:r w:rsidR="00E5509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….”</w:t>
      </w:r>
      <w:r w:rsidR="00E55095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.</w:t>
      </w:r>
    </w:p>
    <w:p w:rsidR="009077B4" w:rsidRDefault="00E55095" w:rsidP="00E5509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5095" w:rsidRPr="00E5257A" w:rsidRDefault="00E55095" w:rsidP="00E5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5257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Zapraszamy do udziału w warsztatach</w:t>
      </w:r>
    </w:p>
    <w:p w:rsidR="008E4C0D" w:rsidRDefault="00E55095" w:rsidP="00E550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daje szansę rozładowania nadmiaru energii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5095" w:rsidRDefault="00E55095" w:rsidP="00E550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827C7">
        <w:rPr>
          <w:rFonts w:ascii="Times New Roman" w:eastAsia="Times New Roman" w:hAnsi="Times New Roman" w:cs="Times New Roman"/>
          <w:sz w:val="24"/>
          <w:szCs w:val="24"/>
          <w:lang w:eastAsia="pl-PL"/>
        </w:rPr>
        <w:t>czy współpracy z drugą osobą - grupą, pomagając pokonać nieśmiałość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5095" w:rsidRPr="00E55095" w:rsidRDefault="00E5257A" w:rsidP="00E550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</w:t>
      </w:r>
      <w:r w:rsidRPr="002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poczucie pewności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C0D" w:rsidRDefault="00433E77" w:rsidP="00433E77">
      <w:pPr>
        <w:pStyle w:val="Akapitzlist"/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27C7" w:rsidRPr="00600655" w:rsidRDefault="00E5257A" w:rsidP="00A82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7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</w:t>
      </w:r>
      <w:r w:rsidR="002827C7" w:rsidRPr="002827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„Historia tańca sięga dalej, niż zaczyna się jakakolwiek historia.</w:t>
      </w:r>
      <w:r w:rsidR="002827C7" w:rsidRPr="002827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br/>
        <w:t>Można powiedzieć, że ludzie tańczą prawie tak długo, jak długo w ogóle są ludźmi.”</w:t>
      </w:r>
      <w:r w:rsidR="002827C7" w:rsidRPr="002827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br/>
      </w:r>
      <w:r w:rsidR="002827C7" w:rsidRPr="00E5257A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pl-PL"/>
        </w:rPr>
        <w:t>David W.</w:t>
      </w:r>
      <w:r w:rsidR="00E23F29" w:rsidRPr="00E5257A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pl-PL"/>
        </w:rPr>
        <w:t xml:space="preserve"> </w:t>
      </w:r>
      <w:r w:rsidR="002827C7" w:rsidRPr="00E5257A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pl-PL"/>
        </w:rPr>
        <w:t xml:space="preserve">Barber </w:t>
      </w:r>
    </w:p>
    <w:sectPr w:rsidR="002827C7" w:rsidRPr="00600655" w:rsidSect="006006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BF5"/>
    <w:multiLevelType w:val="hybridMultilevel"/>
    <w:tmpl w:val="E1840EDE"/>
    <w:lvl w:ilvl="0" w:tplc="04150011">
      <w:start w:val="1"/>
      <w:numFmt w:val="decimal"/>
      <w:lvlText w:val="%1)"/>
      <w:lvlJc w:val="left"/>
      <w:pPr>
        <w:ind w:left="6900" w:hanging="360"/>
      </w:pPr>
    </w:lvl>
    <w:lvl w:ilvl="1" w:tplc="04150019" w:tentative="1">
      <w:start w:val="1"/>
      <w:numFmt w:val="lowerLetter"/>
      <w:lvlText w:val="%2."/>
      <w:lvlJc w:val="left"/>
      <w:pPr>
        <w:ind w:left="7620" w:hanging="360"/>
      </w:pPr>
    </w:lvl>
    <w:lvl w:ilvl="2" w:tplc="0415001B" w:tentative="1">
      <w:start w:val="1"/>
      <w:numFmt w:val="lowerRoman"/>
      <w:lvlText w:val="%3."/>
      <w:lvlJc w:val="right"/>
      <w:pPr>
        <w:ind w:left="8340" w:hanging="180"/>
      </w:pPr>
    </w:lvl>
    <w:lvl w:ilvl="3" w:tplc="0415000F" w:tentative="1">
      <w:start w:val="1"/>
      <w:numFmt w:val="decimal"/>
      <w:lvlText w:val="%4."/>
      <w:lvlJc w:val="left"/>
      <w:pPr>
        <w:ind w:left="9060" w:hanging="360"/>
      </w:pPr>
    </w:lvl>
    <w:lvl w:ilvl="4" w:tplc="04150019" w:tentative="1">
      <w:start w:val="1"/>
      <w:numFmt w:val="lowerLetter"/>
      <w:lvlText w:val="%5."/>
      <w:lvlJc w:val="left"/>
      <w:pPr>
        <w:ind w:left="9780" w:hanging="360"/>
      </w:pPr>
    </w:lvl>
    <w:lvl w:ilvl="5" w:tplc="0415001B" w:tentative="1">
      <w:start w:val="1"/>
      <w:numFmt w:val="lowerRoman"/>
      <w:lvlText w:val="%6."/>
      <w:lvlJc w:val="right"/>
      <w:pPr>
        <w:ind w:left="10500" w:hanging="180"/>
      </w:pPr>
    </w:lvl>
    <w:lvl w:ilvl="6" w:tplc="0415000F" w:tentative="1">
      <w:start w:val="1"/>
      <w:numFmt w:val="decimal"/>
      <w:lvlText w:val="%7."/>
      <w:lvlJc w:val="left"/>
      <w:pPr>
        <w:ind w:left="11220" w:hanging="360"/>
      </w:pPr>
    </w:lvl>
    <w:lvl w:ilvl="7" w:tplc="04150019" w:tentative="1">
      <w:start w:val="1"/>
      <w:numFmt w:val="lowerLetter"/>
      <w:lvlText w:val="%8."/>
      <w:lvlJc w:val="left"/>
      <w:pPr>
        <w:ind w:left="11940" w:hanging="360"/>
      </w:pPr>
    </w:lvl>
    <w:lvl w:ilvl="8" w:tplc="0415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1" w15:restartNumberingAfterBreak="0">
    <w:nsid w:val="023D03D5"/>
    <w:multiLevelType w:val="hybridMultilevel"/>
    <w:tmpl w:val="6FCA2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F14F8"/>
    <w:multiLevelType w:val="hybridMultilevel"/>
    <w:tmpl w:val="E866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6159"/>
    <w:multiLevelType w:val="hybridMultilevel"/>
    <w:tmpl w:val="8A94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5DDB"/>
    <w:multiLevelType w:val="hybridMultilevel"/>
    <w:tmpl w:val="D5AA94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81ADB"/>
    <w:multiLevelType w:val="hybridMultilevel"/>
    <w:tmpl w:val="7DAC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2D6"/>
    <w:multiLevelType w:val="hybridMultilevel"/>
    <w:tmpl w:val="8C0A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2BB"/>
    <w:multiLevelType w:val="hybridMultilevel"/>
    <w:tmpl w:val="4C98B2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77239"/>
    <w:multiLevelType w:val="hybridMultilevel"/>
    <w:tmpl w:val="7EC23FB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0F67146"/>
    <w:multiLevelType w:val="multilevel"/>
    <w:tmpl w:val="33F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67A9D"/>
    <w:multiLevelType w:val="hybridMultilevel"/>
    <w:tmpl w:val="EEE45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90140"/>
    <w:multiLevelType w:val="hybridMultilevel"/>
    <w:tmpl w:val="39D88C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65AA0"/>
    <w:multiLevelType w:val="hybridMultilevel"/>
    <w:tmpl w:val="F0EAF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0860"/>
    <w:multiLevelType w:val="hybridMultilevel"/>
    <w:tmpl w:val="7EC23FB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D332AA5"/>
    <w:multiLevelType w:val="hybridMultilevel"/>
    <w:tmpl w:val="7EC23FB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63B22F3"/>
    <w:multiLevelType w:val="hybridMultilevel"/>
    <w:tmpl w:val="FF3AF9AE"/>
    <w:lvl w:ilvl="0" w:tplc="0415000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60" w:hanging="360"/>
      </w:pPr>
      <w:rPr>
        <w:rFonts w:ascii="Wingdings" w:hAnsi="Wingdings" w:hint="default"/>
      </w:rPr>
    </w:lvl>
  </w:abstractNum>
  <w:abstractNum w:abstractNumId="16" w15:restartNumberingAfterBreak="0">
    <w:nsid w:val="66A92F2F"/>
    <w:multiLevelType w:val="hybridMultilevel"/>
    <w:tmpl w:val="F2AEB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66C"/>
    <w:multiLevelType w:val="hybridMultilevel"/>
    <w:tmpl w:val="572E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80D29"/>
    <w:multiLevelType w:val="hybridMultilevel"/>
    <w:tmpl w:val="FDE0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18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6"/>
    <w:rsid w:val="0000512A"/>
    <w:rsid w:val="00045ACB"/>
    <w:rsid w:val="000472CE"/>
    <w:rsid w:val="0009564E"/>
    <w:rsid w:val="000A29DD"/>
    <w:rsid w:val="000A7D4B"/>
    <w:rsid w:val="000B6B35"/>
    <w:rsid w:val="000D75CC"/>
    <w:rsid w:val="00131079"/>
    <w:rsid w:val="00186A78"/>
    <w:rsid w:val="001E418F"/>
    <w:rsid w:val="002114F4"/>
    <w:rsid w:val="002137EF"/>
    <w:rsid w:val="002827C7"/>
    <w:rsid w:val="00284DCA"/>
    <w:rsid w:val="0029283C"/>
    <w:rsid w:val="002A1171"/>
    <w:rsid w:val="0032049F"/>
    <w:rsid w:val="0034432F"/>
    <w:rsid w:val="00363104"/>
    <w:rsid w:val="003863E6"/>
    <w:rsid w:val="003A4A92"/>
    <w:rsid w:val="003C4025"/>
    <w:rsid w:val="003C451D"/>
    <w:rsid w:val="00433E77"/>
    <w:rsid w:val="004359A4"/>
    <w:rsid w:val="00454FA0"/>
    <w:rsid w:val="00456EFB"/>
    <w:rsid w:val="00475E45"/>
    <w:rsid w:val="00497487"/>
    <w:rsid w:val="005132E0"/>
    <w:rsid w:val="0053127E"/>
    <w:rsid w:val="005331FD"/>
    <w:rsid w:val="005A082B"/>
    <w:rsid w:val="005B2FAF"/>
    <w:rsid w:val="005D67B1"/>
    <w:rsid w:val="00600655"/>
    <w:rsid w:val="006138E1"/>
    <w:rsid w:val="00645354"/>
    <w:rsid w:val="0066388F"/>
    <w:rsid w:val="00686AD5"/>
    <w:rsid w:val="006D2660"/>
    <w:rsid w:val="006E6B68"/>
    <w:rsid w:val="006F4FB2"/>
    <w:rsid w:val="00751D55"/>
    <w:rsid w:val="007677EC"/>
    <w:rsid w:val="00772C8C"/>
    <w:rsid w:val="007758E4"/>
    <w:rsid w:val="007A47C4"/>
    <w:rsid w:val="007C6CB2"/>
    <w:rsid w:val="00806439"/>
    <w:rsid w:val="008233DB"/>
    <w:rsid w:val="008D04B7"/>
    <w:rsid w:val="008E4C0D"/>
    <w:rsid w:val="009077B4"/>
    <w:rsid w:val="009665FA"/>
    <w:rsid w:val="009802A7"/>
    <w:rsid w:val="009C4474"/>
    <w:rsid w:val="009C5F51"/>
    <w:rsid w:val="009C6FCB"/>
    <w:rsid w:val="009C79F5"/>
    <w:rsid w:val="00A02290"/>
    <w:rsid w:val="00A20B86"/>
    <w:rsid w:val="00A30DF9"/>
    <w:rsid w:val="00A82FCF"/>
    <w:rsid w:val="00A8657C"/>
    <w:rsid w:val="00AD22F1"/>
    <w:rsid w:val="00AD7FC4"/>
    <w:rsid w:val="00B020B1"/>
    <w:rsid w:val="00B75B5C"/>
    <w:rsid w:val="00B75EA6"/>
    <w:rsid w:val="00BB50B1"/>
    <w:rsid w:val="00C33068"/>
    <w:rsid w:val="00CA6487"/>
    <w:rsid w:val="00CB602D"/>
    <w:rsid w:val="00CB7214"/>
    <w:rsid w:val="00D53D16"/>
    <w:rsid w:val="00D65BFF"/>
    <w:rsid w:val="00D65D51"/>
    <w:rsid w:val="00D672EA"/>
    <w:rsid w:val="00D70333"/>
    <w:rsid w:val="00E20329"/>
    <w:rsid w:val="00E23F29"/>
    <w:rsid w:val="00E5257A"/>
    <w:rsid w:val="00E55095"/>
    <w:rsid w:val="00EE6C01"/>
    <w:rsid w:val="00F03022"/>
    <w:rsid w:val="00F03BC9"/>
    <w:rsid w:val="00F34059"/>
    <w:rsid w:val="00F42421"/>
    <w:rsid w:val="00F65129"/>
    <w:rsid w:val="00F9317D"/>
    <w:rsid w:val="00FA4AAD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980E-F279-4037-B51D-FB495880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DCA"/>
  </w:style>
  <w:style w:type="paragraph" w:styleId="Nagwek4">
    <w:name w:val="heading 4"/>
    <w:basedOn w:val="Normalny"/>
    <w:link w:val="Nagwek4Znak"/>
    <w:uiPriority w:val="9"/>
    <w:qFormat/>
    <w:rsid w:val="00282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2F1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8E4C0D"/>
  </w:style>
  <w:style w:type="character" w:customStyle="1" w:styleId="Nagwek4Znak">
    <w:name w:val="Nagłówek 4 Znak"/>
    <w:basedOn w:val="Domylnaczcionkaakapitu"/>
    <w:link w:val="Nagwek4"/>
    <w:uiPriority w:val="9"/>
    <w:rsid w:val="00282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2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PCiK</cp:lastModifiedBy>
  <cp:revision>3</cp:revision>
  <cp:lastPrinted>2017-04-22T12:59:00Z</cp:lastPrinted>
  <dcterms:created xsi:type="dcterms:W3CDTF">2017-04-27T12:11:00Z</dcterms:created>
  <dcterms:modified xsi:type="dcterms:W3CDTF">2017-05-04T11:35:00Z</dcterms:modified>
</cp:coreProperties>
</file>