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F70A70" w:rsidP="00F70A70">
      <w:pPr>
        <w:pBdr>
          <w:bottom w:val="single" w:sz="12" w:space="0" w:color="auto"/>
        </w:pBdr>
        <w:rPr>
          <w:i/>
        </w:rPr>
      </w:pPr>
      <w:r>
        <w:rPr>
          <w:b/>
          <w:sz w:val="28"/>
          <w:szCs w:val="28"/>
        </w:rPr>
        <w:t xml:space="preserve">          </w:t>
      </w:r>
      <w:r w:rsidR="00050E82"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1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7B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CB57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</w:t>
      </w:r>
      <w:r w:rsidR="00CB57B1">
        <w:rPr>
          <w:b/>
          <w:sz w:val="28"/>
          <w:szCs w:val="28"/>
        </w:rPr>
        <w:t xml:space="preserve">  </w:t>
      </w:r>
      <w:r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15pt;height:98.9pt" o:ole="" fillcolor="window">
            <v:imagedata r:id="rId7" o:title=""/>
          </v:shape>
          <o:OLEObject Type="Embed" ProgID="Word.Picture.8" ShapeID="_x0000_i1025" DrawAspect="Content" ObjectID="_1554532644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7A46DB" w:rsidRDefault="00CB57B1" w:rsidP="00D177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p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r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s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m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y</w:t>
      </w:r>
    </w:p>
    <w:p w:rsidR="001E4AF9" w:rsidRPr="007A46DB" w:rsidRDefault="001E4AF9" w:rsidP="00C22161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6F7719" w:rsidRPr="009223CA" w:rsidRDefault="00220964" w:rsidP="00100C1F">
      <w:pPr>
        <w:jc w:val="center"/>
        <w:rPr>
          <w:rFonts w:asciiTheme="minorHAnsi" w:hAnsiTheme="minorHAnsi" w:cstheme="minorHAnsi"/>
          <w:b/>
          <w:bCs/>
          <w:kern w:val="36"/>
          <w:sz w:val="18"/>
          <w:szCs w:val="18"/>
        </w:rPr>
      </w:pPr>
      <w:r>
        <w:rPr>
          <w:rFonts w:asciiTheme="minorHAnsi" w:hAnsiTheme="minorHAnsi" w:cstheme="minorHAnsi"/>
          <w:b/>
          <w:sz w:val="28"/>
          <w:szCs w:val="28"/>
          <w:lang w:eastAsia="en-US"/>
        </w:rPr>
        <w:t>n</w:t>
      </w:r>
      <w:r w:rsidRPr="00220964">
        <w:rPr>
          <w:rFonts w:asciiTheme="minorHAnsi" w:hAnsiTheme="minorHAnsi" w:cstheme="minorHAnsi"/>
          <w:b/>
          <w:sz w:val="28"/>
          <w:szCs w:val="28"/>
          <w:lang w:eastAsia="en-US"/>
        </w:rPr>
        <w:t>auczyciel</w:t>
      </w:r>
      <w:r>
        <w:rPr>
          <w:rFonts w:asciiTheme="minorHAnsi" w:hAnsiTheme="minorHAnsi" w:cstheme="minorHAnsi"/>
          <w:b/>
          <w:sz w:val="28"/>
          <w:szCs w:val="28"/>
          <w:lang w:eastAsia="en-US"/>
        </w:rPr>
        <w:t>i</w:t>
      </w:r>
      <w:r w:rsidRPr="00220964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</w:t>
      </w:r>
      <w:r w:rsidR="005B166F" w:rsidRPr="005B166F">
        <w:rPr>
          <w:rFonts w:asciiTheme="minorHAnsi" w:hAnsiTheme="minorHAnsi" w:cstheme="minorHAnsi"/>
          <w:b/>
          <w:sz w:val="28"/>
          <w:szCs w:val="28"/>
          <w:lang w:eastAsia="en-US"/>
        </w:rPr>
        <w:t>eduka</w:t>
      </w:r>
      <w:r w:rsidR="005B166F">
        <w:rPr>
          <w:rFonts w:asciiTheme="minorHAnsi" w:hAnsiTheme="minorHAnsi" w:cstheme="minorHAnsi"/>
          <w:b/>
          <w:sz w:val="28"/>
          <w:szCs w:val="28"/>
          <w:lang w:eastAsia="en-US"/>
        </w:rPr>
        <w:t>cji wczesnoszkolnej</w:t>
      </w:r>
      <w:r w:rsidR="005B166F" w:rsidRPr="005B166F">
        <w:rPr>
          <w:rFonts w:asciiTheme="minorHAnsi" w:hAnsiTheme="minorHAnsi" w:cstheme="minorHAnsi"/>
          <w:b/>
          <w:sz w:val="28"/>
          <w:szCs w:val="28"/>
          <w:lang w:eastAsia="en-US"/>
        </w:rPr>
        <w:t>, szkół gimnazjalnych</w:t>
      </w:r>
      <w:r w:rsidR="0042130A" w:rsidRPr="0042130A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</w:t>
      </w:r>
      <w:r w:rsidR="00725539" w:rsidRPr="007A46DB">
        <w:rPr>
          <w:rFonts w:asciiTheme="minorHAnsi" w:hAnsiTheme="minorHAnsi" w:cstheme="minorHAnsi"/>
          <w:b/>
          <w:bCs/>
          <w:kern w:val="36"/>
          <w:sz w:val="28"/>
          <w:szCs w:val="28"/>
        </w:rPr>
        <w:t>na</w:t>
      </w:r>
      <w:r w:rsidR="004D0C31">
        <w:rPr>
          <w:rFonts w:asciiTheme="minorHAnsi" w:hAnsiTheme="minorHAnsi" w:cstheme="minorHAnsi"/>
          <w:b/>
          <w:bCs/>
          <w:kern w:val="36"/>
          <w:sz w:val="28"/>
          <w:szCs w:val="28"/>
        </w:rPr>
        <w:t xml:space="preserve"> warsztaty</w:t>
      </w:r>
      <w:r w:rsidR="006910D4" w:rsidRPr="007A46DB">
        <w:rPr>
          <w:rFonts w:asciiTheme="minorHAnsi" w:hAnsiTheme="minorHAnsi" w:cstheme="minorHAnsi"/>
          <w:b/>
          <w:bCs/>
          <w:kern w:val="36"/>
          <w:sz w:val="28"/>
          <w:szCs w:val="28"/>
        </w:rPr>
        <w:t>:</w:t>
      </w:r>
      <w:r w:rsidR="00CC02E3" w:rsidRPr="007A46DB">
        <w:rPr>
          <w:rFonts w:asciiTheme="minorHAnsi" w:hAnsiTheme="minorHAnsi" w:cstheme="minorHAnsi"/>
          <w:b/>
          <w:bCs/>
          <w:kern w:val="36"/>
          <w:sz w:val="18"/>
          <w:szCs w:val="18"/>
        </w:rPr>
        <w:br/>
      </w:r>
    </w:p>
    <w:p w:rsidR="00063010" w:rsidRDefault="005B166F" w:rsidP="0042130A">
      <w:pPr>
        <w:jc w:val="center"/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5B166F">
        <w:rPr>
          <w:rFonts w:asciiTheme="minorHAnsi" w:hAnsiTheme="minorHAnsi" w:cstheme="minorHAnsi"/>
          <w:b/>
          <w:color w:val="C00000"/>
          <w:sz w:val="40"/>
          <w:szCs w:val="40"/>
        </w:rPr>
        <w:t>„Jestem trudny</w:t>
      </w:r>
      <w:r w:rsidR="001A5D21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 </w:t>
      </w:r>
      <w:r w:rsidRPr="005B166F">
        <w:rPr>
          <w:rFonts w:asciiTheme="minorHAnsi" w:hAnsiTheme="minorHAnsi" w:cstheme="minorHAnsi"/>
          <w:b/>
          <w:color w:val="C00000"/>
          <w:sz w:val="40"/>
          <w:szCs w:val="40"/>
        </w:rPr>
        <w:t>- przytul mnie holistycznie</w:t>
      </w:r>
      <w:r w:rsidR="00205BE6">
        <w:rPr>
          <w:rFonts w:asciiTheme="minorHAnsi" w:hAnsiTheme="minorHAnsi" w:cstheme="minorHAnsi"/>
          <w:b/>
          <w:color w:val="C00000"/>
          <w:sz w:val="40"/>
          <w:szCs w:val="40"/>
        </w:rPr>
        <w:t>,</w:t>
      </w:r>
      <w:r w:rsidRPr="005B166F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 </w:t>
      </w:r>
    </w:p>
    <w:p w:rsidR="00DC1ED5" w:rsidRDefault="005B166F" w:rsidP="0042130A">
      <w:pPr>
        <w:jc w:val="center"/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5B166F">
        <w:rPr>
          <w:rFonts w:asciiTheme="minorHAnsi" w:hAnsiTheme="minorHAnsi" w:cstheme="minorHAnsi"/>
          <w:b/>
          <w:color w:val="C00000"/>
          <w:sz w:val="40"/>
          <w:szCs w:val="40"/>
        </w:rPr>
        <w:t>czyli od widelca do długopisu.”</w:t>
      </w:r>
    </w:p>
    <w:p w:rsidR="00CC02E3" w:rsidRPr="007A46DB" w:rsidRDefault="00353411" w:rsidP="00CC02E3">
      <w:pPr>
        <w:rPr>
          <w:rFonts w:asciiTheme="minorHAnsi" w:hAnsiTheme="minorHAnsi" w:cstheme="minorHAnsi"/>
          <w:b/>
          <w:bCs/>
          <w:color w:val="C00000"/>
          <w:kern w:val="36"/>
          <w:u w:val="single"/>
        </w:rPr>
      </w:pPr>
      <w:r w:rsidRPr="007A46DB">
        <w:rPr>
          <w:rFonts w:asciiTheme="minorHAnsi" w:hAnsiTheme="minorHAnsi" w:cstheme="minorHAnsi"/>
          <w:b/>
          <w:bCs/>
          <w:color w:val="C00000"/>
          <w:kern w:val="36"/>
          <w:u w:val="single"/>
        </w:rPr>
        <w:t xml:space="preserve">KOD: </w:t>
      </w:r>
      <w:r w:rsidR="00CC02E3" w:rsidRPr="007A46DB">
        <w:rPr>
          <w:rFonts w:asciiTheme="minorHAnsi" w:hAnsiTheme="minorHAnsi" w:cstheme="minorHAnsi"/>
          <w:b/>
          <w:bCs/>
          <w:color w:val="C00000"/>
          <w:kern w:val="36"/>
          <w:u w:val="single"/>
        </w:rPr>
        <w:t>W</w:t>
      </w:r>
      <w:r w:rsidR="00220964">
        <w:rPr>
          <w:rFonts w:asciiTheme="minorHAnsi" w:hAnsiTheme="minorHAnsi" w:cstheme="minorHAnsi"/>
          <w:b/>
          <w:bCs/>
          <w:color w:val="C00000"/>
          <w:kern w:val="36"/>
          <w:u w:val="single"/>
        </w:rPr>
        <w:t>7</w:t>
      </w:r>
      <w:r w:rsidR="005B166F">
        <w:rPr>
          <w:rFonts w:asciiTheme="minorHAnsi" w:hAnsiTheme="minorHAnsi" w:cstheme="minorHAnsi"/>
          <w:b/>
          <w:bCs/>
          <w:color w:val="C00000"/>
          <w:kern w:val="36"/>
          <w:u w:val="single"/>
        </w:rPr>
        <w:t>3</w:t>
      </w:r>
    </w:p>
    <w:p w:rsidR="00725539" w:rsidRPr="007A46DB" w:rsidRDefault="00725539" w:rsidP="00E14AFF">
      <w:pPr>
        <w:rPr>
          <w:rFonts w:asciiTheme="minorHAnsi" w:hAnsiTheme="minorHAnsi" w:cstheme="minorHAnsi"/>
          <w:b/>
          <w:u w:val="single"/>
        </w:rPr>
      </w:pPr>
    </w:p>
    <w:p w:rsidR="00100C1F" w:rsidRDefault="00CB57B1" w:rsidP="00725539">
      <w:pPr>
        <w:rPr>
          <w:rFonts w:asciiTheme="minorHAnsi" w:hAnsiTheme="minorHAnsi" w:cstheme="minorHAnsi"/>
          <w:b/>
        </w:rPr>
      </w:pPr>
      <w:r w:rsidRPr="007A46DB">
        <w:rPr>
          <w:rFonts w:asciiTheme="minorHAnsi" w:hAnsiTheme="minorHAnsi" w:cstheme="minorHAnsi"/>
          <w:b/>
          <w:u w:val="single"/>
        </w:rPr>
        <w:t>Termin</w:t>
      </w:r>
      <w:r w:rsidR="00E14AFF" w:rsidRPr="007A46DB">
        <w:rPr>
          <w:rFonts w:asciiTheme="minorHAnsi" w:hAnsiTheme="minorHAnsi" w:cstheme="minorHAnsi"/>
          <w:b/>
          <w:u w:val="single"/>
        </w:rPr>
        <w:t>:</w:t>
      </w:r>
      <w:r w:rsidR="00B41C28" w:rsidRPr="007A46DB">
        <w:rPr>
          <w:rFonts w:asciiTheme="minorHAnsi" w:hAnsiTheme="minorHAnsi" w:cstheme="minorHAnsi"/>
          <w:b/>
        </w:rPr>
        <w:t xml:space="preserve">  </w:t>
      </w:r>
      <w:r w:rsidR="00DC552B" w:rsidRPr="00DC552B">
        <w:rPr>
          <w:rFonts w:asciiTheme="minorHAnsi" w:hAnsiTheme="minorHAnsi" w:cstheme="minorHAnsi"/>
          <w:b/>
        </w:rPr>
        <w:t>zostanie ustalony po zebraniu się grupy</w:t>
      </w:r>
    </w:p>
    <w:p w:rsidR="009223CA" w:rsidRPr="009223CA" w:rsidRDefault="009223CA" w:rsidP="00725539">
      <w:pPr>
        <w:rPr>
          <w:rFonts w:asciiTheme="minorHAnsi" w:hAnsiTheme="minorHAnsi" w:cstheme="minorHAnsi"/>
          <w:b/>
          <w:sz w:val="10"/>
          <w:szCs w:val="10"/>
        </w:rPr>
      </w:pPr>
    </w:p>
    <w:p w:rsidR="000A159E" w:rsidRDefault="00A53DD0" w:rsidP="00CC02E3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>Czas trwania:</w:t>
      </w:r>
      <w:r w:rsidRPr="007A46DB">
        <w:rPr>
          <w:rFonts w:asciiTheme="minorHAnsi" w:hAnsiTheme="minorHAnsi" w:cstheme="minorHAnsi"/>
          <w:b/>
        </w:rPr>
        <w:t xml:space="preserve"> </w:t>
      </w:r>
      <w:r w:rsidR="006910D4" w:rsidRPr="007A46DB">
        <w:rPr>
          <w:rFonts w:asciiTheme="minorHAnsi" w:hAnsiTheme="minorHAnsi" w:cstheme="minorHAnsi"/>
        </w:rPr>
        <w:t xml:space="preserve"> </w:t>
      </w:r>
      <w:r w:rsidR="00220964">
        <w:rPr>
          <w:rFonts w:asciiTheme="minorHAnsi" w:hAnsiTheme="minorHAnsi" w:cstheme="minorHAnsi"/>
        </w:rPr>
        <w:t>3</w:t>
      </w:r>
      <w:r w:rsidR="00B169F0">
        <w:rPr>
          <w:rFonts w:asciiTheme="minorHAnsi" w:hAnsiTheme="minorHAnsi" w:cstheme="minorHAnsi"/>
        </w:rPr>
        <w:t xml:space="preserve"> godzin</w:t>
      </w:r>
      <w:r w:rsidR="00100C1F">
        <w:rPr>
          <w:rFonts w:asciiTheme="minorHAnsi" w:hAnsiTheme="minorHAnsi" w:cstheme="minorHAnsi"/>
        </w:rPr>
        <w:t>y</w:t>
      </w:r>
      <w:r w:rsidR="00CC02E3" w:rsidRPr="007A46DB">
        <w:rPr>
          <w:rFonts w:asciiTheme="minorHAnsi" w:hAnsiTheme="minorHAnsi" w:cstheme="minorHAnsi"/>
        </w:rPr>
        <w:t xml:space="preserve"> </w:t>
      </w:r>
      <w:r w:rsidR="00A13169">
        <w:rPr>
          <w:rFonts w:asciiTheme="minorHAnsi" w:hAnsiTheme="minorHAnsi" w:cstheme="minorHAnsi"/>
        </w:rPr>
        <w:t>dydaktyczn</w:t>
      </w:r>
      <w:r w:rsidR="00100C1F">
        <w:rPr>
          <w:rFonts w:asciiTheme="minorHAnsi" w:hAnsiTheme="minorHAnsi" w:cstheme="minorHAnsi"/>
        </w:rPr>
        <w:t>e</w:t>
      </w:r>
    </w:p>
    <w:p w:rsidR="009223CA" w:rsidRPr="009223CA" w:rsidRDefault="009223CA" w:rsidP="00CC02E3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theme="minorHAnsi"/>
          <w:sz w:val="10"/>
          <w:szCs w:val="10"/>
        </w:rPr>
      </w:pPr>
    </w:p>
    <w:p w:rsidR="0042130A" w:rsidRDefault="000A159E" w:rsidP="00100C1F">
      <w:pPr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>Osoba prowadząca:</w:t>
      </w:r>
      <w:r w:rsidRPr="007A46DB">
        <w:rPr>
          <w:rFonts w:asciiTheme="minorHAnsi" w:hAnsiTheme="minorHAnsi" w:cstheme="minorHAnsi"/>
          <w:b/>
        </w:rPr>
        <w:t xml:space="preserve">  </w:t>
      </w:r>
      <w:r w:rsidR="00220964" w:rsidRPr="00220964">
        <w:rPr>
          <w:rFonts w:asciiTheme="minorHAnsi" w:hAnsiTheme="minorHAnsi" w:cstheme="minorHAnsi"/>
          <w:i/>
          <w:color w:val="C00000"/>
        </w:rPr>
        <w:t xml:space="preserve">Joanna Mielnik </w:t>
      </w:r>
      <w:r w:rsidR="00220964" w:rsidRPr="00220964">
        <w:rPr>
          <w:rFonts w:asciiTheme="minorHAnsi" w:hAnsiTheme="minorHAnsi" w:cstheme="minorHAnsi"/>
        </w:rPr>
        <w:t>- nauczyciel edukacji wczesnoszkolnej</w:t>
      </w:r>
      <w:r w:rsidR="001A6C06">
        <w:rPr>
          <w:rFonts w:asciiTheme="minorHAnsi" w:hAnsiTheme="minorHAnsi" w:cstheme="minorHAnsi"/>
        </w:rPr>
        <w:t>,</w:t>
      </w:r>
      <w:r w:rsidR="00220964" w:rsidRPr="00220964">
        <w:rPr>
          <w:rFonts w:asciiTheme="minorHAnsi" w:hAnsiTheme="minorHAnsi" w:cstheme="minorHAnsi"/>
        </w:rPr>
        <w:t xml:space="preserve"> absolwentka podyplomowych studiów –</w:t>
      </w:r>
      <w:r w:rsidR="001A6C06">
        <w:rPr>
          <w:rFonts w:asciiTheme="minorHAnsi" w:hAnsiTheme="minorHAnsi" w:cstheme="minorHAnsi"/>
        </w:rPr>
        <w:t xml:space="preserve"> </w:t>
      </w:r>
      <w:r w:rsidR="00220964" w:rsidRPr="00220964">
        <w:rPr>
          <w:rFonts w:asciiTheme="minorHAnsi" w:hAnsiTheme="minorHAnsi" w:cstheme="minorHAnsi"/>
        </w:rPr>
        <w:t>kierunek „</w:t>
      </w:r>
      <w:proofErr w:type="spellStart"/>
      <w:r w:rsidR="00220964" w:rsidRPr="00220964">
        <w:rPr>
          <w:rFonts w:asciiTheme="minorHAnsi" w:hAnsiTheme="minorHAnsi" w:cstheme="minorHAnsi"/>
        </w:rPr>
        <w:t>Psychodietetyka</w:t>
      </w:r>
      <w:proofErr w:type="spellEnd"/>
      <w:r w:rsidR="00220964" w:rsidRPr="00220964">
        <w:rPr>
          <w:rFonts w:asciiTheme="minorHAnsi" w:hAnsiTheme="minorHAnsi" w:cstheme="minorHAnsi"/>
        </w:rPr>
        <w:t>” w SWPS we Wrocławiu.</w:t>
      </w:r>
    </w:p>
    <w:p w:rsidR="00220964" w:rsidRDefault="00220964" w:rsidP="00100C1F">
      <w:pPr>
        <w:rPr>
          <w:rFonts w:asciiTheme="minorHAnsi" w:hAnsiTheme="minorHAnsi" w:cstheme="minorHAnsi"/>
        </w:rPr>
      </w:pPr>
    </w:p>
    <w:p w:rsidR="00220964" w:rsidRDefault="00220964" w:rsidP="00100C1F">
      <w:pPr>
        <w:rPr>
          <w:rFonts w:asciiTheme="minorHAnsi" w:hAnsiTheme="minorHAnsi" w:cstheme="minorHAnsi"/>
        </w:rPr>
      </w:pPr>
      <w:r w:rsidRPr="00220964">
        <w:rPr>
          <w:rFonts w:asciiTheme="minorHAnsi" w:hAnsiTheme="minorHAnsi" w:cstheme="minorHAnsi"/>
          <w:b/>
          <w:u w:val="single"/>
        </w:rPr>
        <w:t>Kierownik merytoryczny:</w:t>
      </w:r>
      <w:r>
        <w:rPr>
          <w:rFonts w:asciiTheme="minorHAnsi" w:hAnsiTheme="minorHAnsi" w:cstheme="minorHAnsi"/>
        </w:rPr>
        <w:t xml:space="preserve"> </w:t>
      </w:r>
      <w:r w:rsidRPr="00220964">
        <w:rPr>
          <w:rFonts w:asciiTheme="minorHAnsi" w:hAnsiTheme="minorHAnsi" w:cstheme="minorHAnsi"/>
          <w:color w:val="C00000"/>
        </w:rPr>
        <w:t xml:space="preserve">Justyna Wójcik </w:t>
      </w:r>
      <w:r>
        <w:rPr>
          <w:rFonts w:asciiTheme="minorHAnsi" w:hAnsiTheme="minorHAnsi" w:cstheme="minorHAnsi"/>
        </w:rPr>
        <w:t>– konsultant PCEiK</w:t>
      </w:r>
      <w:r w:rsidR="008F05E2">
        <w:rPr>
          <w:rFonts w:asciiTheme="minorHAnsi" w:hAnsiTheme="minorHAnsi" w:cstheme="minorHAnsi"/>
        </w:rPr>
        <w:t xml:space="preserve"> ds. wychowania przedszkolnego i edukacji wczesnoszkolnej</w:t>
      </w:r>
      <w:r w:rsidR="00BA0231">
        <w:rPr>
          <w:rFonts w:asciiTheme="minorHAnsi" w:hAnsiTheme="minorHAnsi" w:cstheme="minorHAnsi"/>
        </w:rPr>
        <w:t>.</w:t>
      </w:r>
    </w:p>
    <w:p w:rsidR="00100C1F" w:rsidRPr="00A13169" w:rsidRDefault="00100C1F" w:rsidP="00100C1F"/>
    <w:p w:rsidR="00DA384E" w:rsidRPr="007A46DB" w:rsidRDefault="00E565C8" w:rsidP="00CC02E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>Cele</w:t>
      </w:r>
      <w:r w:rsidR="007A46DB" w:rsidRPr="007A46DB">
        <w:rPr>
          <w:rFonts w:asciiTheme="minorHAnsi" w:hAnsiTheme="minorHAnsi" w:cstheme="minorHAnsi"/>
          <w:b/>
          <w:u w:val="single"/>
        </w:rPr>
        <w:t xml:space="preserve"> główne</w:t>
      </w:r>
      <w:r w:rsidR="00CB57B1" w:rsidRPr="007A46DB">
        <w:rPr>
          <w:rFonts w:asciiTheme="minorHAnsi" w:hAnsiTheme="minorHAnsi" w:cstheme="minorHAnsi"/>
          <w:b/>
          <w:u w:val="single"/>
        </w:rPr>
        <w:t>:</w:t>
      </w:r>
      <w:r w:rsidR="00CB57B1" w:rsidRPr="007A46DB">
        <w:rPr>
          <w:rFonts w:asciiTheme="minorHAnsi" w:hAnsiTheme="minorHAnsi" w:cstheme="minorHAnsi"/>
        </w:rPr>
        <w:t xml:space="preserve"> </w:t>
      </w:r>
    </w:p>
    <w:p w:rsidR="00FA5531" w:rsidRDefault="005B166F" w:rsidP="0042130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B166F">
        <w:rPr>
          <w:rFonts w:asciiTheme="minorHAnsi" w:hAnsiTheme="minorHAnsi" w:cstheme="minorHAnsi"/>
        </w:rPr>
        <w:t>Zwiększenie świadomości dotyczącej wpływu żywienia na zdrowie dziecka i jego funkcjonowanie w szkole.</w:t>
      </w:r>
    </w:p>
    <w:p w:rsidR="005B166F" w:rsidRDefault="005B166F" w:rsidP="0042130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A5531" w:rsidRPr="007A46DB" w:rsidRDefault="00FA5531" w:rsidP="00FA553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 xml:space="preserve">Cele </w:t>
      </w:r>
      <w:r>
        <w:rPr>
          <w:rFonts w:asciiTheme="minorHAnsi" w:hAnsiTheme="minorHAnsi" w:cstheme="minorHAnsi"/>
          <w:b/>
          <w:u w:val="single"/>
        </w:rPr>
        <w:t>szczegółowe</w:t>
      </w:r>
      <w:r w:rsidRPr="007A46DB">
        <w:rPr>
          <w:rFonts w:asciiTheme="minorHAnsi" w:hAnsiTheme="minorHAnsi" w:cstheme="minorHAnsi"/>
          <w:b/>
          <w:u w:val="single"/>
        </w:rPr>
        <w:t>:</w:t>
      </w:r>
      <w:r w:rsidRPr="007A46DB">
        <w:rPr>
          <w:rFonts w:asciiTheme="minorHAnsi" w:hAnsiTheme="minorHAnsi" w:cstheme="minorHAnsi"/>
        </w:rPr>
        <w:t xml:space="preserve"> </w:t>
      </w:r>
    </w:p>
    <w:p w:rsidR="005B166F" w:rsidRPr="005B166F" w:rsidRDefault="005B166F" w:rsidP="005B16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B166F">
        <w:rPr>
          <w:rFonts w:asciiTheme="minorHAnsi" w:hAnsiTheme="minorHAnsi" w:cstheme="minorHAnsi"/>
        </w:rPr>
        <w:t>Czynniki wpływające na zachowanie dziecka, wpływ diety na zachowanie dziecka nadpobudliwego.</w:t>
      </w:r>
    </w:p>
    <w:p w:rsidR="00FA5531" w:rsidRDefault="005B166F" w:rsidP="005B16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Zrozumienie potrzeb </w:t>
      </w:r>
      <w:r w:rsidRPr="005B166F">
        <w:rPr>
          <w:rFonts w:asciiTheme="minorHAnsi" w:hAnsiTheme="minorHAnsi" w:cstheme="minorHAnsi"/>
        </w:rPr>
        <w:t>świadomego spożywania posiłków, poznanie zdrowego stylu odżywiania dziecka.</w:t>
      </w:r>
    </w:p>
    <w:p w:rsidR="005B166F" w:rsidRPr="007A46DB" w:rsidRDefault="005B166F" w:rsidP="005B166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A384E" w:rsidRPr="007A46DB" w:rsidRDefault="00E565C8" w:rsidP="00CC02E3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7A46DB">
        <w:rPr>
          <w:rFonts w:asciiTheme="minorHAnsi" w:hAnsiTheme="minorHAnsi" w:cstheme="minorHAnsi"/>
          <w:b/>
          <w:u w:val="single"/>
        </w:rPr>
        <w:t>Zagadnienia:</w:t>
      </w:r>
    </w:p>
    <w:p w:rsidR="00FA5531" w:rsidRDefault="005B166F" w:rsidP="0022096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B166F">
        <w:rPr>
          <w:rFonts w:asciiTheme="minorHAnsi" w:hAnsiTheme="minorHAnsi" w:cstheme="minorHAnsi"/>
        </w:rPr>
        <w:t>Wpływ wybranych składników odżywczych na zachowanie dziecka, prezentacj</w:t>
      </w:r>
      <w:r w:rsidR="00CD74F7">
        <w:rPr>
          <w:rFonts w:asciiTheme="minorHAnsi" w:hAnsiTheme="minorHAnsi" w:cstheme="minorHAnsi"/>
        </w:rPr>
        <w:t>a właściwej diety dla dziecka z </w:t>
      </w:r>
      <w:r w:rsidRPr="005B166F">
        <w:rPr>
          <w:rFonts w:asciiTheme="minorHAnsi" w:hAnsiTheme="minorHAnsi" w:cstheme="minorHAnsi"/>
        </w:rPr>
        <w:t>nadpobudliwością psychoruchową, co to znaczy świadome spożywanie posiłków? –aspekty związane ze świadomym spożywaniem posiłków. Zmiana nawyków żywieniowych u dzieci.</w:t>
      </w:r>
    </w:p>
    <w:p w:rsidR="009223CA" w:rsidRPr="009223CA" w:rsidRDefault="009223CA" w:rsidP="00220964">
      <w:pPr>
        <w:autoSpaceDE w:val="0"/>
        <w:autoSpaceDN w:val="0"/>
        <w:adjustRightInd w:val="0"/>
        <w:rPr>
          <w:rFonts w:asciiTheme="minorHAnsi" w:hAnsiTheme="minorHAnsi" w:cstheme="minorHAnsi"/>
          <w:sz w:val="10"/>
          <w:szCs w:val="10"/>
        </w:rPr>
      </w:pPr>
    </w:p>
    <w:p w:rsidR="009223CA" w:rsidRPr="007A46DB" w:rsidRDefault="009223CA" w:rsidP="009223CA">
      <w:pPr>
        <w:rPr>
          <w:rFonts w:asciiTheme="minorHAnsi" w:hAnsiTheme="minorHAnsi" w:cstheme="minorHAnsi"/>
          <w:b/>
          <w:bCs/>
          <w:color w:val="C00000"/>
        </w:rPr>
      </w:pPr>
      <w:r w:rsidRPr="00BB29F1">
        <w:rPr>
          <w:rFonts w:asciiTheme="minorHAnsi" w:hAnsiTheme="minorHAnsi" w:cstheme="minorHAnsi"/>
          <w:b/>
          <w:bCs/>
          <w:color w:val="C00000"/>
        </w:rPr>
        <w:t>Osoby zainteresowane udziałem w formie doskonalenia prosimy o przesyłanie zgłoszeń do</w:t>
      </w:r>
      <w:r w:rsidRPr="00E22476">
        <w:rPr>
          <w:rFonts w:asciiTheme="minorHAnsi" w:hAnsiTheme="minorHAnsi" w:cstheme="minorHAnsi"/>
          <w:b/>
          <w:bCs/>
          <w:color w:val="C00000"/>
        </w:rPr>
        <w:t xml:space="preserve"> </w:t>
      </w:r>
      <w:r w:rsidR="00DC552B">
        <w:rPr>
          <w:rFonts w:asciiTheme="minorHAnsi" w:hAnsiTheme="minorHAnsi" w:cstheme="minorHAnsi"/>
          <w:b/>
          <w:bCs/>
          <w:color w:val="C00000"/>
        </w:rPr>
        <w:t>12.05</w:t>
      </w:r>
      <w:r w:rsidRPr="009B0DCD">
        <w:rPr>
          <w:rFonts w:asciiTheme="minorHAnsi" w:hAnsiTheme="minorHAnsi" w:cstheme="minorHAnsi"/>
          <w:b/>
          <w:bCs/>
          <w:color w:val="C00000"/>
        </w:rPr>
        <w:t>.2017 r.</w:t>
      </w:r>
      <w:r w:rsidRPr="007A46DB">
        <w:rPr>
          <w:rFonts w:asciiTheme="minorHAnsi" w:hAnsiTheme="minorHAnsi" w:cstheme="minorHAnsi"/>
          <w:b/>
          <w:bCs/>
          <w:color w:val="C00000"/>
        </w:rPr>
        <w:t xml:space="preserve"> Zgłoszenie na szkolenie następuje poprzez wypełnienie formularza (załąc</w:t>
      </w:r>
      <w:bookmarkStart w:id="0" w:name="_GoBack"/>
      <w:bookmarkEnd w:id="0"/>
      <w:r w:rsidRPr="007A46DB">
        <w:rPr>
          <w:rFonts w:asciiTheme="minorHAnsi" w:hAnsiTheme="minorHAnsi" w:cstheme="minorHAnsi"/>
          <w:b/>
          <w:bCs/>
          <w:color w:val="C00000"/>
        </w:rPr>
        <w:t xml:space="preserve">zonego do zaproszenia) i przesłanie </w:t>
      </w:r>
    </w:p>
    <w:p w:rsidR="009223CA" w:rsidRDefault="009223CA" w:rsidP="009223CA">
      <w:pPr>
        <w:rPr>
          <w:rFonts w:asciiTheme="minorHAnsi" w:hAnsiTheme="minorHAnsi" w:cstheme="minorHAnsi"/>
          <w:b/>
          <w:bCs/>
          <w:color w:val="C00000"/>
        </w:rPr>
      </w:pPr>
      <w:r w:rsidRPr="007A46DB">
        <w:rPr>
          <w:rFonts w:asciiTheme="minorHAnsi" w:hAnsiTheme="minorHAnsi" w:cstheme="minorHAnsi"/>
          <w:b/>
          <w:bCs/>
          <w:color w:val="C00000"/>
        </w:rPr>
        <w:t xml:space="preserve">go </w:t>
      </w:r>
      <w:r w:rsidRPr="007A46DB">
        <w:rPr>
          <w:rFonts w:asciiTheme="minorHAnsi" w:hAnsiTheme="minorHAnsi" w:cstheme="minorHAnsi"/>
          <w:b/>
          <w:bCs/>
          <w:color w:val="C00000"/>
          <w:u w:val="single"/>
        </w:rPr>
        <w:t xml:space="preserve">pocztą mailową </w:t>
      </w:r>
      <w:r w:rsidRPr="007A46DB">
        <w:rPr>
          <w:rFonts w:asciiTheme="minorHAnsi" w:hAnsiTheme="minorHAnsi" w:cstheme="minorHAnsi"/>
          <w:b/>
          <w:bCs/>
          <w:color w:val="C00000"/>
        </w:rPr>
        <w:t xml:space="preserve">do </w:t>
      </w:r>
      <w:proofErr w:type="spellStart"/>
      <w:r w:rsidRPr="007A46DB">
        <w:rPr>
          <w:rFonts w:asciiTheme="minorHAnsi" w:hAnsiTheme="minorHAnsi" w:cstheme="minorHAnsi"/>
          <w:b/>
          <w:bCs/>
          <w:color w:val="C00000"/>
        </w:rPr>
        <w:t>PCEiK</w:t>
      </w:r>
      <w:proofErr w:type="spellEnd"/>
      <w:r w:rsidRPr="007A46DB">
        <w:rPr>
          <w:rFonts w:asciiTheme="minorHAnsi" w:hAnsiTheme="minorHAnsi" w:cstheme="minorHAnsi"/>
          <w:b/>
          <w:bCs/>
          <w:color w:val="C00000"/>
        </w:rPr>
        <w:t xml:space="preserve">. Ponadto przyjmujemy telefoniczne zgłoszenia na szkolenia. W przypadku korzystania z kontaktu telefonicznego konieczne jest wypełnienie formularza zgłoszenia w dniu rozpoczęcia szkolenia. </w:t>
      </w:r>
      <w:r w:rsidRPr="009B0DCD">
        <w:rPr>
          <w:rFonts w:asciiTheme="minorHAnsi" w:hAnsiTheme="minorHAnsi" w:cstheme="minorHAnsi"/>
          <w:b/>
          <w:bCs/>
          <w:color w:val="C00000"/>
        </w:rPr>
        <w:t>Uwaga! Ilość miejsc ograniczona. Decyduje kolejność zapisów.</w:t>
      </w:r>
    </w:p>
    <w:p w:rsidR="009223CA" w:rsidRPr="009223CA" w:rsidRDefault="009223CA" w:rsidP="009223CA">
      <w:pPr>
        <w:jc w:val="both"/>
        <w:rPr>
          <w:rFonts w:asciiTheme="minorHAnsi" w:hAnsiTheme="minorHAnsi" w:cs="Calibri"/>
          <w:b/>
          <w:sz w:val="10"/>
          <w:szCs w:val="10"/>
          <w:u w:val="single"/>
        </w:rPr>
      </w:pPr>
    </w:p>
    <w:p w:rsidR="009223CA" w:rsidRPr="00F474A8" w:rsidRDefault="009223CA" w:rsidP="009223CA">
      <w:pPr>
        <w:jc w:val="both"/>
        <w:rPr>
          <w:rFonts w:asciiTheme="minorHAnsi" w:hAnsiTheme="minorHAnsi" w:cs="Calibri"/>
          <w:b/>
          <w:u w:val="single"/>
        </w:rPr>
      </w:pPr>
      <w:r w:rsidRPr="00F474A8">
        <w:rPr>
          <w:rFonts w:asciiTheme="minorHAnsi" w:hAnsiTheme="minorHAnsi" w:cs="Calibri"/>
          <w:b/>
          <w:u w:val="single"/>
        </w:rPr>
        <w:t>Odpłatność:</w:t>
      </w:r>
    </w:p>
    <w:p w:rsidR="009223CA" w:rsidRPr="00824350" w:rsidRDefault="009223CA" w:rsidP="009223CA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BB29F1">
        <w:rPr>
          <w:rFonts w:asciiTheme="minorHAnsi" w:hAnsiTheme="minorHAnsi" w:cs="Calibri"/>
        </w:rPr>
        <w:t xml:space="preserve">nauczyciele z placówek oświatowych prowadzonych przez Miasta i Gminy, które podpisały z </w:t>
      </w:r>
      <w:proofErr w:type="spellStart"/>
      <w:r w:rsidRPr="00BB29F1">
        <w:rPr>
          <w:rFonts w:asciiTheme="minorHAnsi" w:hAnsiTheme="minorHAnsi" w:cs="Calibri"/>
        </w:rPr>
        <w:t>PCEiK</w:t>
      </w:r>
      <w:proofErr w:type="spellEnd"/>
      <w:r w:rsidRPr="00BB29F1">
        <w:rPr>
          <w:rFonts w:asciiTheme="minorHAnsi" w:hAnsiTheme="minorHAnsi" w:cs="Calibri"/>
        </w:rPr>
        <w:t xml:space="preserve"> porozumienie dotyczące doskonalenia zawodowego nauczycieli na 201</w:t>
      </w:r>
      <w:r>
        <w:rPr>
          <w:rFonts w:asciiTheme="minorHAnsi" w:hAnsiTheme="minorHAnsi" w:cs="Calibri"/>
        </w:rPr>
        <w:t>7</w:t>
      </w:r>
      <w:r w:rsidRPr="00BB29F1">
        <w:rPr>
          <w:rFonts w:asciiTheme="minorHAnsi" w:hAnsiTheme="minorHAnsi" w:cs="Calibri"/>
        </w:rPr>
        <w:t xml:space="preserve"> rok oraz z placówek prowadzonych przez Starostwo Powiatowe w Oleśnicy </w:t>
      </w:r>
      <w:r w:rsidRPr="00BB29F1">
        <w:rPr>
          <w:rFonts w:asciiTheme="minorHAnsi" w:hAnsiTheme="minorHAnsi" w:cs="Calibri"/>
          <w:b/>
        </w:rPr>
        <w:t xml:space="preserve"> - </w:t>
      </w:r>
      <w:r>
        <w:rPr>
          <w:rFonts w:asciiTheme="minorHAnsi" w:hAnsiTheme="minorHAnsi" w:cs="Calibri"/>
          <w:b/>
        </w:rPr>
        <w:t>20</w:t>
      </w:r>
      <w:r w:rsidRPr="00A01773">
        <w:rPr>
          <w:rFonts w:asciiTheme="minorHAnsi" w:hAnsiTheme="minorHAnsi" w:cs="Calibri"/>
          <w:b/>
        </w:rPr>
        <w:t xml:space="preserve"> zł</w:t>
      </w:r>
    </w:p>
    <w:p w:rsidR="009223CA" w:rsidRPr="009223CA" w:rsidRDefault="009223CA" w:rsidP="009223CA">
      <w:pPr>
        <w:ind w:left="360"/>
        <w:jc w:val="both"/>
        <w:rPr>
          <w:rFonts w:asciiTheme="minorHAnsi" w:hAnsiTheme="minorHAnsi" w:cs="Calibri"/>
          <w:sz w:val="10"/>
          <w:szCs w:val="10"/>
        </w:rPr>
      </w:pPr>
    </w:p>
    <w:p w:rsidR="009223CA" w:rsidRPr="009223CA" w:rsidRDefault="009223CA" w:rsidP="009223CA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BB29F1">
        <w:rPr>
          <w:rFonts w:asciiTheme="minorHAnsi" w:hAnsiTheme="minorHAnsi" w:cs="Calibri"/>
        </w:rPr>
        <w:t xml:space="preserve">nauczyciele z placówek oświatowych prowadzonych przez Miasta i Gminy, które nie podpisały z </w:t>
      </w:r>
      <w:proofErr w:type="spellStart"/>
      <w:r w:rsidRPr="00BB29F1">
        <w:rPr>
          <w:rFonts w:asciiTheme="minorHAnsi" w:hAnsiTheme="minorHAnsi" w:cs="Calibri"/>
        </w:rPr>
        <w:t>PCEiK</w:t>
      </w:r>
      <w:proofErr w:type="spellEnd"/>
      <w:r w:rsidRPr="00BB29F1">
        <w:rPr>
          <w:rFonts w:asciiTheme="minorHAnsi" w:hAnsiTheme="minorHAnsi" w:cs="Calibri"/>
        </w:rPr>
        <w:t xml:space="preserve"> porozumienia dotyczącego doskonalenia zawodowego nauczycieli na 201</w:t>
      </w:r>
      <w:r>
        <w:rPr>
          <w:rFonts w:asciiTheme="minorHAnsi" w:hAnsiTheme="minorHAnsi" w:cs="Calibri"/>
        </w:rPr>
        <w:t>7</w:t>
      </w:r>
      <w:r w:rsidRPr="00BB29F1">
        <w:rPr>
          <w:rFonts w:asciiTheme="minorHAnsi" w:hAnsiTheme="minorHAnsi" w:cs="Calibri"/>
        </w:rPr>
        <w:t xml:space="preserve"> rok  </w:t>
      </w:r>
      <w:r w:rsidRPr="00BB29F1">
        <w:rPr>
          <w:rFonts w:asciiTheme="minorHAnsi" w:hAnsiTheme="minorHAnsi" w:cs="Calibri"/>
          <w:b/>
        </w:rPr>
        <w:t xml:space="preserve">– </w:t>
      </w:r>
      <w:r>
        <w:rPr>
          <w:rFonts w:asciiTheme="minorHAnsi" w:hAnsiTheme="minorHAnsi" w:cs="Calibri"/>
          <w:b/>
        </w:rPr>
        <w:t>4</w:t>
      </w:r>
      <w:r w:rsidRPr="00A01773">
        <w:rPr>
          <w:rFonts w:asciiTheme="minorHAnsi" w:hAnsiTheme="minorHAnsi" w:cs="Calibri"/>
          <w:b/>
        </w:rPr>
        <w:t>0 zł</w:t>
      </w:r>
    </w:p>
    <w:p w:rsidR="009223CA" w:rsidRPr="009223CA" w:rsidRDefault="009223CA" w:rsidP="009223CA">
      <w:pPr>
        <w:jc w:val="both"/>
        <w:rPr>
          <w:rFonts w:asciiTheme="minorHAnsi" w:hAnsiTheme="minorHAnsi" w:cs="Calibri"/>
          <w:sz w:val="12"/>
          <w:szCs w:val="12"/>
        </w:rPr>
      </w:pPr>
    </w:p>
    <w:p w:rsidR="009223CA" w:rsidRPr="009223CA" w:rsidRDefault="009223CA" w:rsidP="009223CA">
      <w:pPr>
        <w:jc w:val="both"/>
        <w:rPr>
          <w:rFonts w:asciiTheme="minorHAnsi" w:hAnsiTheme="minorHAnsi" w:cs="Calibri"/>
          <w:b/>
          <w:sz w:val="10"/>
          <w:szCs w:val="10"/>
          <w:u w:val="single"/>
        </w:rPr>
      </w:pPr>
    </w:p>
    <w:p w:rsidR="009223CA" w:rsidRPr="00BB29F1" w:rsidRDefault="009223CA" w:rsidP="009223CA">
      <w:pPr>
        <w:jc w:val="both"/>
        <w:rPr>
          <w:rFonts w:asciiTheme="minorHAnsi" w:hAnsiTheme="minorHAnsi" w:cstheme="minorHAnsi"/>
          <w:b/>
          <w:bCs/>
        </w:rPr>
      </w:pPr>
      <w:r w:rsidRPr="00BB29F1">
        <w:rPr>
          <w:rFonts w:asciiTheme="minorHAnsi" w:hAnsiTheme="minorHAnsi" w:cstheme="minorHAnsi"/>
          <w:b/>
          <w:bCs/>
        </w:rPr>
        <w:t xml:space="preserve">Wpłaty na konto bankowe </w:t>
      </w:r>
      <w:r w:rsidRPr="00BB29F1">
        <w:rPr>
          <w:rFonts w:asciiTheme="minorHAnsi" w:hAnsiTheme="minorHAnsi" w:cstheme="minorHAnsi"/>
          <w:b/>
          <w:bCs/>
          <w:sz w:val="20"/>
          <w:szCs w:val="20"/>
          <w:u w:val="single"/>
        </w:rPr>
        <w:t>Numer konta: 26 9584 0008 2001 0011 4736 0005</w:t>
      </w:r>
    </w:p>
    <w:p w:rsidR="009223CA" w:rsidRPr="00BB29F1" w:rsidRDefault="009223CA" w:rsidP="009223CA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BB29F1">
        <w:rPr>
          <w:rStyle w:val="Pogrubienie"/>
          <w:rFonts w:asciiTheme="minorHAnsi" w:hAnsiTheme="minorHAnsi" w:cstheme="minorHAns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E471F5" w:rsidRPr="009223CA" w:rsidRDefault="009223CA" w:rsidP="009223C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B29F1">
        <w:rPr>
          <w:rStyle w:val="Pogrubienie"/>
          <w:rFonts w:asciiTheme="minorHAnsi" w:hAnsiTheme="minorHAnsi" w:cstheme="minorHAnsi"/>
          <w:sz w:val="20"/>
          <w:szCs w:val="20"/>
        </w:rPr>
        <w:t xml:space="preserve">na </w:t>
      </w:r>
      <w:r w:rsidRPr="00BB29F1">
        <w:rPr>
          <w:rStyle w:val="Pogrubienie"/>
          <w:rFonts w:asciiTheme="minorHAnsi" w:hAnsiTheme="minorHAnsi" w:cstheme="minorHAnsi"/>
          <w:sz w:val="20"/>
          <w:szCs w:val="20"/>
          <w:u w:val="single"/>
        </w:rPr>
        <w:t>3 dni robocze przed rozpoczęciem szkolenia</w:t>
      </w:r>
      <w:r w:rsidRPr="00BB29F1">
        <w:rPr>
          <w:rStyle w:val="Pogrubienie"/>
          <w:rFonts w:asciiTheme="minorHAnsi" w:hAnsiTheme="minorHAnsi" w:cstheme="minorHAnsi"/>
          <w:sz w:val="20"/>
          <w:szCs w:val="20"/>
        </w:rPr>
        <w:t>. Rezygnacja w terminie późniejszym wiąże się z koniecznością pokrycia kosztów organizacyjnych w wysokości 50%. Nieobecność na szkoleniu lub konferencji nie zwalnia z dokonania opłaty.</w:t>
      </w:r>
    </w:p>
    <w:sectPr w:rsidR="00E471F5" w:rsidRPr="009223CA" w:rsidSect="00F70A70">
      <w:pgSz w:w="11906" w:h="16838"/>
      <w:pgMar w:top="180" w:right="282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1"/>
    <w:rsid w:val="00012F7A"/>
    <w:rsid w:val="00050E82"/>
    <w:rsid w:val="00063010"/>
    <w:rsid w:val="00072836"/>
    <w:rsid w:val="00082FCB"/>
    <w:rsid w:val="000A159E"/>
    <w:rsid w:val="000B406C"/>
    <w:rsid w:val="000B6D35"/>
    <w:rsid w:val="000D6FD6"/>
    <w:rsid w:val="000E2656"/>
    <w:rsid w:val="00100C1F"/>
    <w:rsid w:val="001019DC"/>
    <w:rsid w:val="00141746"/>
    <w:rsid w:val="00141EC8"/>
    <w:rsid w:val="00146231"/>
    <w:rsid w:val="0015174E"/>
    <w:rsid w:val="00165CC6"/>
    <w:rsid w:val="00166EC6"/>
    <w:rsid w:val="001A5D21"/>
    <w:rsid w:val="001A6C06"/>
    <w:rsid w:val="001E4AF9"/>
    <w:rsid w:val="001F1A12"/>
    <w:rsid w:val="00205BE6"/>
    <w:rsid w:val="00220964"/>
    <w:rsid w:val="00251D40"/>
    <w:rsid w:val="00271862"/>
    <w:rsid w:val="00271879"/>
    <w:rsid w:val="00276821"/>
    <w:rsid w:val="002A7336"/>
    <w:rsid w:val="002B7CA8"/>
    <w:rsid w:val="002F6B84"/>
    <w:rsid w:val="00353411"/>
    <w:rsid w:val="0037632A"/>
    <w:rsid w:val="00384A42"/>
    <w:rsid w:val="00386FFF"/>
    <w:rsid w:val="003D011B"/>
    <w:rsid w:val="003D56A7"/>
    <w:rsid w:val="004174DE"/>
    <w:rsid w:val="0042130A"/>
    <w:rsid w:val="00447999"/>
    <w:rsid w:val="004D0C31"/>
    <w:rsid w:val="004E7EFA"/>
    <w:rsid w:val="004F7E67"/>
    <w:rsid w:val="00517B97"/>
    <w:rsid w:val="005679C5"/>
    <w:rsid w:val="005B166F"/>
    <w:rsid w:val="005B6908"/>
    <w:rsid w:val="005E7DC7"/>
    <w:rsid w:val="0060575D"/>
    <w:rsid w:val="00617CE2"/>
    <w:rsid w:val="0062320E"/>
    <w:rsid w:val="0063363E"/>
    <w:rsid w:val="00642F8D"/>
    <w:rsid w:val="006748AC"/>
    <w:rsid w:val="006910D4"/>
    <w:rsid w:val="006B1B62"/>
    <w:rsid w:val="006B3863"/>
    <w:rsid w:val="006B3E09"/>
    <w:rsid w:val="006E383A"/>
    <w:rsid w:val="006E7A80"/>
    <w:rsid w:val="006F1F43"/>
    <w:rsid w:val="006F5B30"/>
    <w:rsid w:val="006F7719"/>
    <w:rsid w:val="00725539"/>
    <w:rsid w:val="00787B98"/>
    <w:rsid w:val="007A46DB"/>
    <w:rsid w:val="008106FE"/>
    <w:rsid w:val="00822C7B"/>
    <w:rsid w:val="008550AC"/>
    <w:rsid w:val="008859DE"/>
    <w:rsid w:val="008A6A63"/>
    <w:rsid w:val="008F05E2"/>
    <w:rsid w:val="009223CA"/>
    <w:rsid w:val="00922641"/>
    <w:rsid w:val="0098419D"/>
    <w:rsid w:val="00987E09"/>
    <w:rsid w:val="009C001B"/>
    <w:rsid w:val="009C6C69"/>
    <w:rsid w:val="009F5853"/>
    <w:rsid w:val="00A0389E"/>
    <w:rsid w:val="00A13169"/>
    <w:rsid w:val="00A17177"/>
    <w:rsid w:val="00A22163"/>
    <w:rsid w:val="00A251CE"/>
    <w:rsid w:val="00A53DD0"/>
    <w:rsid w:val="00A656A2"/>
    <w:rsid w:val="00A70E1B"/>
    <w:rsid w:val="00A73F3C"/>
    <w:rsid w:val="00AA1DAE"/>
    <w:rsid w:val="00AA7050"/>
    <w:rsid w:val="00AE7F1B"/>
    <w:rsid w:val="00B01E92"/>
    <w:rsid w:val="00B139A6"/>
    <w:rsid w:val="00B169F0"/>
    <w:rsid w:val="00B41C28"/>
    <w:rsid w:val="00B438A1"/>
    <w:rsid w:val="00B51A8A"/>
    <w:rsid w:val="00B52F91"/>
    <w:rsid w:val="00BA0231"/>
    <w:rsid w:val="00BB0939"/>
    <w:rsid w:val="00BE28BE"/>
    <w:rsid w:val="00C060CE"/>
    <w:rsid w:val="00C07DA1"/>
    <w:rsid w:val="00C22161"/>
    <w:rsid w:val="00C66E1F"/>
    <w:rsid w:val="00C83F34"/>
    <w:rsid w:val="00C84E9E"/>
    <w:rsid w:val="00CB57B1"/>
    <w:rsid w:val="00CC02E3"/>
    <w:rsid w:val="00CD74F7"/>
    <w:rsid w:val="00CF2850"/>
    <w:rsid w:val="00D177AE"/>
    <w:rsid w:val="00D31BCA"/>
    <w:rsid w:val="00D34FD3"/>
    <w:rsid w:val="00D44517"/>
    <w:rsid w:val="00D5221B"/>
    <w:rsid w:val="00D523A3"/>
    <w:rsid w:val="00D66F25"/>
    <w:rsid w:val="00D82D6D"/>
    <w:rsid w:val="00D850FE"/>
    <w:rsid w:val="00D87E7A"/>
    <w:rsid w:val="00D93071"/>
    <w:rsid w:val="00DA384E"/>
    <w:rsid w:val="00DB098B"/>
    <w:rsid w:val="00DC1ED5"/>
    <w:rsid w:val="00DC552B"/>
    <w:rsid w:val="00DC6D8F"/>
    <w:rsid w:val="00DE4976"/>
    <w:rsid w:val="00DF1D34"/>
    <w:rsid w:val="00E14AFF"/>
    <w:rsid w:val="00E21B02"/>
    <w:rsid w:val="00E456BD"/>
    <w:rsid w:val="00E471F5"/>
    <w:rsid w:val="00E565C8"/>
    <w:rsid w:val="00E61DD3"/>
    <w:rsid w:val="00EA14D1"/>
    <w:rsid w:val="00EA632A"/>
    <w:rsid w:val="00EB054C"/>
    <w:rsid w:val="00EF5EBB"/>
    <w:rsid w:val="00F06603"/>
    <w:rsid w:val="00F129D0"/>
    <w:rsid w:val="00F42AE9"/>
    <w:rsid w:val="00F70A70"/>
    <w:rsid w:val="00F92B8B"/>
    <w:rsid w:val="00FA5531"/>
    <w:rsid w:val="00FD2DA2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Sekretariat PCEiK</cp:lastModifiedBy>
  <cp:revision>17</cp:revision>
  <cp:lastPrinted>2016-03-09T17:45:00Z</cp:lastPrinted>
  <dcterms:created xsi:type="dcterms:W3CDTF">2016-06-02T07:21:00Z</dcterms:created>
  <dcterms:modified xsi:type="dcterms:W3CDTF">2017-04-24T07:51:00Z</dcterms:modified>
</cp:coreProperties>
</file>