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E302D2" w:rsidRPr="00302E2B" w:rsidRDefault="004B2B27" w:rsidP="00E302D2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 xml:space="preserve">zainteresowanych </w:t>
      </w:r>
      <w:r w:rsidR="00E302D2">
        <w:rPr>
          <w:rFonts w:asciiTheme="minorHAnsi" w:hAnsiTheme="minorHAnsi" w:cs="Calibri"/>
          <w:b/>
          <w:sz w:val="28"/>
          <w:szCs w:val="28"/>
          <w:lang w:eastAsia="en-US"/>
        </w:rPr>
        <w:t xml:space="preserve">nauczycieli </w:t>
      </w:r>
      <w:r w:rsidR="00E302D2" w:rsidRPr="00302E2B">
        <w:rPr>
          <w:rFonts w:asciiTheme="minorHAnsi" w:hAnsiTheme="minorHAnsi" w:cs="Calibri"/>
          <w:b/>
          <w:sz w:val="28"/>
          <w:szCs w:val="28"/>
          <w:lang w:eastAsia="en-US"/>
        </w:rPr>
        <w:t>na warsztaty:</w:t>
      </w:r>
    </w:p>
    <w:p w:rsidR="00E302D2" w:rsidRPr="00302E2B" w:rsidRDefault="00E302D2" w:rsidP="00E302D2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302E2B">
        <w:rPr>
          <w:rFonts w:asciiTheme="minorHAnsi" w:hAnsiTheme="minorHAnsi" w:cs="Calibri"/>
          <w:b/>
          <w:bCs/>
          <w:kern w:val="36"/>
          <w:sz w:val="18"/>
          <w:szCs w:val="18"/>
        </w:rPr>
        <w:br/>
      </w:r>
    </w:p>
    <w:p w:rsidR="00E302D2" w:rsidRPr="00302E2B" w:rsidRDefault="00E302D2" w:rsidP="00E302D2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 w:rsidRPr="00FC48A0">
        <w:rPr>
          <w:rFonts w:asciiTheme="minorHAnsi" w:hAnsiTheme="minorHAnsi" w:cs="Calibri"/>
          <w:b/>
          <w:color w:val="C00000"/>
          <w:sz w:val="40"/>
          <w:szCs w:val="40"/>
        </w:rPr>
        <w:t>Darmowe materiały do wykorzystania z tablicami multimedialnymi</w:t>
      </w:r>
      <w:r w:rsidR="004B2B27">
        <w:rPr>
          <w:rFonts w:asciiTheme="minorHAnsi" w:hAnsiTheme="minorHAnsi" w:cs="Calibri"/>
          <w:b/>
          <w:color w:val="C00000"/>
          <w:sz w:val="40"/>
          <w:szCs w:val="40"/>
        </w:rPr>
        <w:t>.</w:t>
      </w:r>
    </w:p>
    <w:p w:rsidR="00E302D2" w:rsidRPr="00107989" w:rsidRDefault="00E302D2" w:rsidP="00E302D2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B405EF" w:rsidRPr="00B405EF" w:rsidRDefault="00B405EF" w:rsidP="00B405EF">
      <w:pPr>
        <w:rPr>
          <w:rFonts w:asciiTheme="minorHAnsi" w:hAnsiTheme="minorHAnsi" w:cs="Calibri"/>
          <w:b/>
          <w:bCs/>
          <w:color w:val="C00000"/>
          <w:kern w:val="36"/>
        </w:rPr>
      </w:pPr>
      <w:r w:rsidRPr="00B405EF">
        <w:rPr>
          <w:rFonts w:asciiTheme="minorHAnsi" w:hAnsiTheme="minorHAnsi" w:cs="Calibri"/>
          <w:b/>
          <w:bCs/>
          <w:color w:val="C00000"/>
          <w:kern w:val="36"/>
        </w:rPr>
        <w:t>Kierunek polityki oświatowej: Podniesienie jakości edukacji matematycznej, przyrodniczej i informatycznej.</w:t>
      </w:r>
    </w:p>
    <w:p w:rsidR="00B405EF" w:rsidRDefault="00B405EF" w:rsidP="00E302D2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</w:p>
    <w:p w:rsidR="00E302D2" w:rsidRDefault="00E302D2" w:rsidP="00E302D2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 w:rsidRPr="00302E2B">
        <w:rPr>
          <w:rFonts w:asciiTheme="minorHAnsi" w:hAnsiTheme="minorHAnsi" w:cs="Calibri"/>
          <w:b/>
          <w:bCs/>
          <w:color w:val="C00000"/>
          <w:kern w:val="36"/>
          <w:u w:val="single"/>
        </w:rPr>
        <w:t>KOD: W</w:t>
      </w:r>
      <w:r>
        <w:rPr>
          <w:rFonts w:asciiTheme="minorHAnsi" w:hAnsiTheme="minorHAnsi" w:cs="Calibri"/>
          <w:b/>
          <w:bCs/>
          <w:color w:val="C00000"/>
          <w:kern w:val="36"/>
          <w:u w:val="single"/>
        </w:rPr>
        <w:t>52</w:t>
      </w:r>
    </w:p>
    <w:p w:rsidR="00E302D2" w:rsidRPr="00302E2B" w:rsidRDefault="00E302D2" w:rsidP="00E302D2">
      <w:pPr>
        <w:rPr>
          <w:rFonts w:asciiTheme="minorHAnsi" w:hAnsiTheme="minorHAnsi" w:cs="Calibri"/>
          <w:b/>
          <w:u w:val="single"/>
        </w:rPr>
      </w:pPr>
    </w:p>
    <w:p w:rsidR="00E302D2" w:rsidRPr="00302E2B" w:rsidRDefault="00E302D2" w:rsidP="00E302D2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 w:rsidRPr="00302E2B">
        <w:rPr>
          <w:rFonts w:asciiTheme="minorHAnsi" w:hAnsiTheme="minorHAnsi" w:cs="Calibri"/>
          <w:b/>
        </w:rPr>
        <w:t xml:space="preserve">  </w:t>
      </w:r>
      <w:r w:rsidR="0092079F">
        <w:rPr>
          <w:rFonts w:asciiTheme="minorHAnsi" w:hAnsiTheme="minorHAnsi" w:cs="Calibri"/>
          <w:b/>
        </w:rPr>
        <w:t>7 listopada</w:t>
      </w:r>
      <w:r w:rsidRPr="004B2B27">
        <w:rPr>
          <w:rFonts w:asciiTheme="minorHAnsi" w:hAnsiTheme="minorHAnsi" w:cs="Calibri"/>
          <w:b/>
        </w:rPr>
        <w:t xml:space="preserve"> 2017 r. o godzinie:</w:t>
      </w:r>
      <w:r w:rsidR="004B2B27">
        <w:rPr>
          <w:rFonts w:asciiTheme="minorHAnsi" w:hAnsiTheme="minorHAnsi" w:cs="Calibri"/>
          <w:b/>
        </w:rPr>
        <w:t xml:space="preserve"> 15.30</w:t>
      </w:r>
      <w:r w:rsidRPr="00302E2B">
        <w:rPr>
          <w:rFonts w:asciiTheme="minorHAnsi" w:hAnsiTheme="minorHAnsi" w:cs="Calibri"/>
          <w:b/>
        </w:rPr>
        <w:tab/>
      </w:r>
    </w:p>
    <w:p w:rsidR="00E302D2" w:rsidRPr="00302E2B" w:rsidRDefault="00E302D2" w:rsidP="00E302D2">
      <w:pPr>
        <w:rPr>
          <w:rFonts w:asciiTheme="minorHAnsi" w:hAnsiTheme="minorHAnsi" w:cs="Calibri"/>
          <w:b/>
          <w:sz w:val="10"/>
          <w:szCs w:val="10"/>
        </w:rPr>
      </w:pPr>
    </w:p>
    <w:p w:rsidR="00E302D2" w:rsidRPr="00302E2B" w:rsidRDefault="00E302D2" w:rsidP="00E302D2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3</w:t>
      </w:r>
      <w:r w:rsidRPr="00302E2B">
        <w:rPr>
          <w:rFonts w:asciiTheme="minorHAnsi" w:hAnsiTheme="minorHAnsi" w:cs="Calibri"/>
        </w:rPr>
        <w:t xml:space="preserve"> godziny dydaktyczne</w:t>
      </w:r>
    </w:p>
    <w:p w:rsidR="00E302D2" w:rsidRPr="00302E2B" w:rsidRDefault="00E302D2" w:rsidP="00E302D2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</w:p>
    <w:p w:rsidR="00E302D2" w:rsidRPr="00803430" w:rsidRDefault="00E302D2" w:rsidP="00E302D2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 w:rsidRPr="004A3AB2">
        <w:rPr>
          <w:rFonts w:asciiTheme="minorHAnsi" w:hAnsiTheme="minorHAnsi" w:cs="Calibri"/>
          <w:b/>
          <w:color w:val="FF0000"/>
        </w:rPr>
        <w:t>mgr inż. Stanisław Lota</w:t>
      </w:r>
      <w:r>
        <w:rPr>
          <w:rFonts w:asciiTheme="minorHAnsi" w:hAnsiTheme="minorHAnsi" w:cs="Calibri"/>
          <w:b/>
          <w:color w:val="FF0000"/>
        </w:rPr>
        <w:t xml:space="preserve"> </w:t>
      </w:r>
      <w:r>
        <w:rPr>
          <w:rFonts w:asciiTheme="minorHAnsi" w:hAnsiTheme="minorHAnsi" w:cs="Calibri"/>
        </w:rPr>
        <w:t xml:space="preserve">- </w:t>
      </w:r>
      <w:r w:rsidRPr="004A3AB2">
        <w:rPr>
          <w:rFonts w:asciiTheme="minorHAnsi" w:hAnsiTheme="minorHAnsi" w:cs="Calibri"/>
        </w:rPr>
        <w:t>konsultant ds. edukacji informatycznej, informatyk, szkoleniowiec, trener IT,  nauczyciel</w:t>
      </w:r>
      <w:r w:rsidRPr="00914CD5">
        <w:rPr>
          <w:rFonts w:asciiTheme="minorHAnsi" w:hAnsiTheme="minorHAnsi" w:cs="Calibri"/>
        </w:rPr>
        <w:t>.</w:t>
      </w:r>
    </w:p>
    <w:p w:rsidR="00E302D2" w:rsidRPr="00302E2B" w:rsidRDefault="00E302D2" w:rsidP="00E302D2">
      <w:pPr>
        <w:rPr>
          <w:rFonts w:asciiTheme="minorHAnsi" w:hAnsiTheme="minorHAnsi" w:cs="Verdana"/>
          <w:sz w:val="18"/>
          <w:szCs w:val="18"/>
        </w:rPr>
      </w:pPr>
    </w:p>
    <w:p w:rsidR="00E302D2" w:rsidRPr="00302E2B" w:rsidRDefault="00E302D2" w:rsidP="00E302D2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E302D2" w:rsidRPr="00302E2B" w:rsidRDefault="00541C4D" w:rsidP="00E302D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41C4D">
        <w:rPr>
          <w:rFonts w:asciiTheme="minorHAnsi" w:hAnsiTheme="minorHAnsi"/>
        </w:rPr>
        <w:t>Obecnie szkoły podstawowe mogą uczestniczyć w programie Ministerstwa Edukacji Narodowej pn. Aktywna Tablica. W ramach programu szkoły zostaną wyposażone w tablice interaktywne, projektory, głośniki czy interaktywne monitory dotykowe.  Praca z tablicą interaktywną wymaga od nauczyciela umiejętności wyszukania odpowiednich zadań i ćwiczeń na potrzeby lekcji. W trakcie sz</w:t>
      </w:r>
      <w:r w:rsidR="00836EAF">
        <w:rPr>
          <w:rFonts w:asciiTheme="minorHAnsi" w:hAnsiTheme="minorHAnsi"/>
        </w:rPr>
        <w:t>kolenia uczestnik zapozna się z </w:t>
      </w:r>
      <w:r w:rsidRPr="00541C4D">
        <w:rPr>
          <w:rFonts w:asciiTheme="minorHAnsi" w:hAnsiTheme="minorHAnsi"/>
        </w:rPr>
        <w:t>inspirującymi zasobami internetowymi oraz praktycznie pozna różnorodne oprogramowanie do wykorzystania z tablicą interaktywną.</w:t>
      </w:r>
    </w:p>
    <w:p w:rsidR="00E302D2" w:rsidRPr="00302E2B" w:rsidRDefault="00E302D2" w:rsidP="00E302D2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E302D2" w:rsidRPr="00302E2B" w:rsidRDefault="00E302D2" w:rsidP="00E302D2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Cele szczegółowe:</w:t>
      </w:r>
    </w:p>
    <w:p w:rsidR="00E302D2" w:rsidRDefault="00541C4D" w:rsidP="00E302D2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541C4D">
        <w:rPr>
          <w:rFonts w:asciiTheme="minorHAnsi" w:hAnsiTheme="minorHAnsi" w:cs="Calibri"/>
        </w:rPr>
        <w:t>Uczestnik szkolenia pozna ćwiczenia interaktywne do wykorzystania na lekcjach na każdym etapie edukacyjnym oraz będzie potrafił samodzielnie znajdować i wykorzystywać ogólnie dostępne zasoby multimedialne.</w:t>
      </w:r>
    </w:p>
    <w:p w:rsidR="00E302D2" w:rsidRPr="00FC48A0" w:rsidRDefault="00E302D2" w:rsidP="00E302D2">
      <w:pPr>
        <w:autoSpaceDE w:val="0"/>
        <w:autoSpaceDN w:val="0"/>
        <w:adjustRightInd w:val="0"/>
        <w:rPr>
          <w:rFonts w:asciiTheme="minorHAnsi" w:hAnsiTheme="minorHAnsi" w:cs="Calibri"/>
          <w:sz w:val="22"/>
        </w:rPr>
      </w:pPr>
    </w:p>
    <w:p w:rsidR="00E302D2" w:rsidRPr="00302E2B" w:rsidRDefault="00E302D2" w:rsidP="00E302D2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Zagadnienia:</w:t>
      </w:r>
    </w:p>
    <w:p w:rsidR="00541C4D" w:rsidRPr="00541C4D" w:rsidRDefault="00541C4D" w:rsidP="00541C4D">
      <w:pPr>
        <w:pStyle w:val="Akapitzlist"/>
        <w:numPr>
          <w:ilvl w:val="0"/>
          <w:numId w:val="33"/>
        </w:numPr>
        <w:jc w:val="both"/>
      </w:pPr>
      <w:r w:rsidRPr="00541C4D">
        <w:t>Tablica interaktywna – przegląd możliwości.</w:t>
      </w:r>
    </w:p>
    <w:p w:rsidR="00541C4D" w:rsidRPr="00541C4D" w:rsidRDefault="00541C4D" w:rsidP="00541C4D">
      <w:pPr>
        <w:pStyle w:val="Akapitzlist"/>
        <w:numPr>
          <w:ilvl w:val="0"/>
          <w:numId w:val="33"/>
        </w:numPr>
        <w:jc w:val="both"/>
      </w:pPr>
      <w:r w:rsidRPr="00541C4D">
        <w:t xml:space="preserve">Aktywna Tablica – program ministerialny. </w:t>
      </w:r>
    </w:p>
    <w:p w:rsidR="00541C4D" w:rsidRPr="00541C4D" w:rsidRDefault="00541C4D" w:rsidP="00541C4D">
      <w:pPr>
        <w:pStyle w:val="Akapitzlist"/>
        <w:numPr>
          <w:ilvl w:val="0"/>
          <w:numId w:val="33"/>
        </w:numPr>
        <w:jc w:val="both"/>
      </w:pPr>
      <w:r w:rsidRPr="00541C4D">
        <w:t>Materiały interaktywne – skąd pozyskać?</w:t>
      </w:r>
    </w:p>
    <w:p w:rsidR="004B2B27" w:rsidRPr="00B405EF" w:rsidRDefault="00541C4D" w:rsidP="00A4650F">
      <w:pPr>
        <w:pStyle w:val="Akapitzlist"/>
        <w:numPr>
          <w:ilvl w:val="0"/>
          <w:numId w:val="33"/>
        </w:numPr>
        <w:jc w:val="both"/>
      </w:pPr>
      <w:r w:rsidRPr="00541C4D">
        <w:t>Studium przypadku</w:t>
      </w:r>
    </w:p>
    <w:p w:rsidR="004B2B27" w:rsidRDefault="004B2B27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4B2B27" w:rsidRPr="004B2B27" w:rsidRDefault="004B2B27" w:rsidP="004B2B27">
      <w:pPr>
        <w:jc w:val="right"/>
        <w:rPr>
          <w:rFonts w:ascii="Calibri" w:hAnsi="Calibri" w:cs="Calibri"/>
          <w:bCs/>
          <w:i/>
        </w:rPr>
      </w:pPr>
      <w:r w:rsidRPr="004B2B27">
        <w:rPr>
          <w:rFonts w:ascii="Calibri" w:hAnsi="Calibri" w:cs="Calibri"/>
          <w:bCs/>
          <w:i/>
        </w:rPr>
        <w:t>verte</w:t>
      </w:r>
    </w:p>
    <w:p w:rsidR="004B2B27" w:rsidRDefault="004B2B27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4B2B27" w:rsidRDefault="004B2B27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4B2B27" w:rsidRDefault="004B2B27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>Osoby zainteresowane udziałem w formie doskonalenia prosimy o przesyłanie zgłoszeń do</w:t>
      </w:r>
      <w:r w:rsidR="0092079F">
        <w:rPr>
          <w:rFonts w:ascii="Calibri" w:hAnsi="Calibri" w:cs="Calibri"/>
          <w:b/>
          <w:bCs/>
          <w:color w:val="C00000"/>
        </w:rPr>
        <w:t xml:space="preserve"> 03.11</w:t>
      </w:r>
      <w:r w:rsidRPr="004B2B27">
        <w:rPr>
          <w:rFonts w:ascii="Calibri" w:hAnsi="Calibri" w:cs="Calibri"/>
          <w:b/>
          <w:bCs/>
          <w:color w:val="C00000"/>
        </w:rPr>
        <w:t>.2017 r.</w:t>
      </w:r>
      <w:r w:rsidRPr="00A4650F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4B2B27">
        <w:rPr>
          <w:rFonts w:ascii="Calibri" w:hAnsi="Calibri" w:cs="Calibri"/>
          <w:b/>
        </w:rPr>
        <w:t>bezpłatnie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4B2B27">
        <w:rPr>
          <w:rFonts w:ascii="Calibri" w:hAnsi="Calibri" w:cs="Calibri"/>
          <w:b/>
        </w:rPr>
        <w:t xml:space="preserve">- </w:t>
      </w:r>
      <w:r w:rsidR="00A5285C" w:rsidRPr="004B2B27">
        <w:rPr>
          <w:rFonts w:ascii="Calibri" w:hAnsi="Calibri" w:cs="Calibri"/>
          <w:b/>
        </w:rPr>
        <w:t>1</w:t>
      </w:r>
      <w:r w:rsidR="004B2B27" w:rsidRPr="004B2B27">
        <w:rPr>
          <w:rFonts w:ascii="Calibri" w:hAnsi="Calibri" w:cs="Calibri"/>
          <w:b/>
        </w:rPr>
        <w:t>00</w:t>
      </w:r>
      <w:r w:rsidR="006B4A7B" w:rsidRPr="004B2B27">
        <w:rPr>
          <w:rFonts w:ascii="Calibri" w:hAnsi="Calibri" w:cs="Calibri"/>
          <w:b/>
        </w:rPr>
        <w:t xml:space="preserve">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  <w:bookmarkStart w:id="13" w:name="_GoBack"/>
      <w:bookmarkEnd w:id="13"/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53" w:rsidRDefault="00D15B53" w:rsidP="0074050A">
      <w:r>
        <w:separator/>
      </w:r>
    </w:p>
  </w:endnote>
  <w:endnote w:type="continuationSeparator" w:id="0">
    <w:p w:rsidR="00D15B53" w:rsidRDefault="00D15B53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53" w:rsidRDefault="00D15B53" w:rsidP="0074050A">
      <w:r>
        <w:separator/>
      </w:r>
    </w:p>
  </w:footnote>
  <w:footnote w:type="continuationSeparator" w:id="0">
    <w:p w:rsidR="00D15B53" w:rsidRDefault="00D15B53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244439"/>
    <w:multiLevelType w:val="hybridMultilevel"/>
    <w:tmpl w:val="0074A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8"/>
  </w:num>
  <w:num w:numId="15">
    <w:abstractNumId w:val="9"/>
  </w:num>
  <w:num w:numId="16">
    <w:abstractNumId w:val="11"/>
  </w:num>
  <w:num w:numId="17">
    <w:abstractNumId w:val="13"/>
  </w:num>
  <w:num w:numId="18">
    <w:abstractNumId w:val="26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28"/>
  </w:num>
  <w:num w:numId="24">
    <w:abstractNumId w:val="8"/>
  </w:num>
  <w:num w:numId="25">
    <w:abstractNumId w:val="1"/>
  </w:num>
  <w:num w:numId="26">
    <w:abstractNumId w:val="17"/>
  </w:num>
  <w:num w:numId="27">
    <w:abstractNumId w:val="15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7B7F"/>
    <w:rsid w:val="003F68B0"/>
    <w:rsid w:val="00413ADE"/>
    <w:rsid w:val="004561F6"/>
    <w:rsid w:val="00472988"/>
    <w:rsid w:val="00496642"/>
    <w:rsid w:val="004A5C9D"/>
    <w:rsid w:val="004B2B27"/>
    <w:rsid w:val="004C6E77"/>
    <w:rsid w:val="004F2080"/>
    <w:rsid w:val="0050135B"/>
    <w:rsid w:val="00522534"/>
    <w:rsid w:val="00533A39"/>
    <w:rsid w:val="00540D4C"/>
    <w:rsid w:val="00541C4D"/>
    <w:rsid w:val="00553A8D"/>
    <w:rsid w:val="00562B15"/>
    <w:rsid w:val="005810FC"/>
    <w:rsid w:val="00584DF3"/>
    <w:rsid w:val="005865C9"/>
    <w:rsid w:val="005B3B5A"/>
    <w:rsid w:val="005C224E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36EAF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079F"/>
    <w:rsid w:val="00960766"/>
    <w:rsid w:val="00974294"/>
    <w:rsid w:val="00997E3B"/>
    <w:rsid w:val="009B16FA"/>
    <w:rsid w:val="009B4B9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13B"/>
    <w:rsid w:val="00AB4BDE"/>
    <w:rsid w:val="00AC5A13"/>
    <w:rsid w:val="00AC63BA"/>
    <w:rsid w:val="00B02710"/>
    <w:rsid w:val="00B04DE3"/>
    <w:rsid w:val="00B22F75"/>
    <w:rsid w:val="00B27C3C"/>
    <w:rsid w:val="00B27FB9"/>
    <w:rsid w:val="00B405EF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15B53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DE0A-B2BF-4860-9B19-703956BB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6</cp:revision>
  <cp:lastPrinted>2017-09-19T16:12:00Z</cp:lastPrinted>
  <dcterms:created xsi:type="dcterms:W3CDTF">2017-09-26T07:07:00Z</dcterms:created>
  <dcterms:modified xsi:type="dcterms:W3CDTF">2017-10-11T08:59:00Z</dcterms:modified>
</cp:coreProperties>
</file>