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6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7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</w:p>
    <w:p w:rsidR="00C943C0" w:rsidRPr="00C319CC" w:rsidRDefault="00C319CC" w:rsidP="00C319C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 xml:space="preserve">i </w:t>
      </w:r>
      <w:r w:rsidRPr="00C319CC">
        <w:rPr>
          <w:rFonts w:ascii="Calibri" w:hAnsi="Calibri"/>
          <w:b/>
          <w:sz w:val="28"/>
          <w:szCs w:val="28"/>
          <w:lang w:eastAsia="en-US"/>
        </w:rPr>
        <w:t>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udziałem w Sieci </w:t>
      </w:r>
      <w:r>
        <w:rPr>
          <w:rFonts w:ascii="Calibri" w:hAnsi="Calibri"/>
          <w:b/>
          <w:sz w:val="28"/>
          <w:szCs w:val="28"/>
          <w:lang w:eastAsia="en-US"/>
        </w:rPr>
        <w:t>oraz 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>i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="00FA7ABC">
        <w:rPr>
          <w:rFonts w:ascii="Calibri" w:hAnsi="Calibri"/>
          <w:b/>
          <w:sz w:val="28"/>
          <w:szCs w:val="28"/>
          <w:lang w:eastAsia="en-US"/>
        </w:rPr>
        <w:t xml:space="preserve"> tematyką regionalną </w:t>
      </w:r>
      <w:r w:rsidR="005F14F3">
        <w:rPr>
          <w:rFonts w:ascii="Calibri" w:hAnsi="Calibri"/>
          <w:b/>
          <w:sz w:val="28"/>
          <w:szCs w:val="28"/>
          <w:lang w:eastAsia="en-US"/>
        </w:rPr>
        <w:t>na pierwsze</w:t>
      </w:r>
      <w:r w:rsidR="00C943C0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s</w:t>
      </w:r>
      <w:r w:rsidR="008F5356" w:rsidRPr="00C943C0">
        <w:rPr>
          <w:rFonts w:ascii="Calibri" w:hAnsi="Calibri"/>
          <w:b/>
          <w:sz w:val="28"/>
          <w:szCs w:val="28"/>
          <w:lang w:eastAsia="en-US"/>
        </w:rPr>
        <w:t xml:space="preserve">potkanie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warsztatowe</w:t>
      </w:r>
      <w:r w:rsidR="00C943C0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8F5356" w:rsidRPr="00C943C0" w:rsidRDefault="00C943C0" w:rsidP="00C943C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="008F5356"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</w:t>
      </w:r>
      <w:r w:rsidR="00C319CC" w:rsidRPr="00C319CC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Współpracy i Samokształcenia Nauczycieli </w:t>
      </w:r>
      <w:r w:rsidR="00FA7ABC">
        <w:rPr>
          <w:rFonts w:ascii="Calibri" w:hAnsi="Calibri"/>
          <w:b/>
          <w:color w:val="C00000"/>
          <w:sz w:val="36"/>
          <w:szCs w:val="36"/>
          <w:lang w:eastAsia="en-US"/>
        </w:rPr>
        <w:t>Edukacji Regionalnej i Patriotycznej</w:t>
      </w:r>
    </w:p>
    <w:p w:rsidR="008F5356" w:rsidRPr="008F5356" w:rsidRDefault="008F5356" w:rsidP="008F5356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8F5356" w:rsidRPr="00C319CC" w:rsidRDefault="008F5356" w:rsidP="008F5356">
      <w:pPr>
        <w:jc w:val="center"/>
        <w:rPr>
          <w:rFonts w:ascii="Calibri" w:hAnsi="Calibri" w:cs="Calibri"/>
          <w:b/>
          <w:bCs/>
          <w:color w:val="C00000"/>
          <w:kern w:val="36"/>
          <w:sz w:val="30"/>
          <w:szCs w:val="30"/>
          <w:u w:val="single"/>
        </w:rPr>
      </w:pPr>
    </w:p>
    <w:p w:rsidR="00C943C0" w:rsidRDefault="00FA7ABC" w:rsidP="00C319CC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>
        <w:rPr>
          <w:rFonts w:ascii="Calibri" w:hAnsi="Calibri"/>
          <w:b/>
          <w:color w:val="C00000"/>
          <w:sz w:val="40"/>
          <w:szCs w:val="40"/>
          <w:lang w:eastAsia="en-US"/>
        </w:rPr>
        <w:t>Atlas miejsc niezwykłych – o zaletach i możliwościach wdrażania tematyki regionalnej na lekcjach przedmiotowych</w:t>
      </w:r>
    </w:p>
    <w:p w:rsidR="00FA7ABC" w:rsidRDefault="00FA7ABC" w:rsidP="00C319CC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</w:p>
    <w:p w:rsidR="00C943C0" w:rsidRPr="00C943C0" w:rsidRDefault="00FA7ABC" w:rsidP="00C943C0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>
        <w:rPr>
          <w:rFonts w:ascii="Calibri" w:hAnsi="Calibri" w:cs="Calibri"/>
          <w:b/>
          <w:bCs/>
          <w:color w:val="C00000"/>
          <w:kern w:val="36"/>
          <w:u w:val="single"/>
        </w:rPr>
        <w:t xml:space="preserve">KOD: </w:t>
      </w:r>
      <w:r w:rsidR="0054295B">
        <w:rPr>
          <w:rFonts w:ascii="Calibri" w:hAnsi="Calibri" w:cs="Calibri"/>
          <w:b/>
          <w:bCs/>
          <w:color w:val="C00000"/>
          <w:kern w:val="36"/>
          <w:u w:val="single"/>
        </w:rPr>
        <w:t>140</w:t>
      </w:r>
    </w:p>
    <w:p w:rsidR="008F5356" w:rsidRPr="008F5356" w:rsidRDefault="008F5356" w:rsidP="008F5356">
      <w:pPr>
        <w:rPr>
          <w:rFonts w:ascii="Calibri" w:hAnsi="Calibri" w:cs="Calibri"/>
          <w:b/>
          <w:u w:val="single"/>
        </w:rPr>
      </w:pPr>
    </w:p>
    <w:p w:rsidR="008F5356" w:rsidRPr="008F5356" w:rsidRDefault="008F5356" w:rsidP="008F5356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 w:rsidR="00FA7ABC">
        <w:rPr>
          <w:rFonts w:ascii="Calibri" w:hAnsi="Calibri" w:cs="Calibri"/>
          <w:b/>
        </w:rPr>
        <w:t>25</w:t>
      </w:r>
      <w:r w:rsidRPr="008F5356">
        <w:rPr>
          <w:rFonts w:ascii="Calibri" w:hAnsi="Calibri" w:cs="Calibri"/>
          <w:b/>
        </w:rPr>
        <w:t xml:space="preserve"> </w:t>
      </w:r>
      <w:r w:rsidR="00C319CC">
        <w:rPr>
          <w:rFonts w:ascii="Calibri" w:hAnsi="Calibri" w:cs="Calibri"/>
          <w:b/>
        </w:rPr>
        <w:t>października</w:t>
      </w:r>
      <w:r w:rsidRPr="008F5356">
        <w:rPr>
          <w:rFonts w:ascii="Calibri" w:hAnsi="Calibri" w:cs="Calibri"/>
          <w:b/>
        </w:rPr>
        <w:t xml:space="preserve"> 2017 r. o godzinie: </w:t>
      </w:r>
      <w:r w:rsidR="00FA7ABC">
        <w:rPr>
          <w:rFonts w:ascii="Calibri" w:hAnsi="Calibri" w:cs="Calibri"/>
          <w:b/>
        </w:rPr>
        <w:t>16.0</w:t>
      </w:r>
      <w:r w:rsidR="007D0675">
        <w:rPr>
          <w:rFonts w:ascii="Calibri" w:hAnsi="Calibri" w:cs="Calibri"/>
          <w:b/>
        </w:rPr>
        <w:t>0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="00C319CC">
        <w:rPr>
          <w:rFonts w:ascii="Calibri" w:hAnsi="Calibri" w:cs="Calibri"/>
        </w:rPr>
        <w:t>zainteresowani nauczyciele</w:t>
      </w:r>
      <w:r w:rsidRPr="008F5356">
        <w:rPr>
          <w:rFonts w:ascii="Calibri" w:hAnsi="Calibri" w:cs="Calibri"/>
        </w:rPr>
        <w:t xml:space="preserve"> </w:t>
      </w:r>
    </w:p>
    <w:p w:rsidR="008F5356" w:rsidRPr="008F5356" w:rsidRDefault="008F5356" w:rsidP="008F5356">
      <w:pPr>
        <w:rPr>
          <w:rFonts w:ascii="Calibri" w:hAnsi="Calibri" w:cs="Calibri"/>
        </w:rPr>
      </w:pPr>
    </w:p>
    <w:p w:rsidR="008F5356" w:rsidRPr="008F5356" w:rsidRDefault="008F5356" w:rsidP="008F5356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 w:rsidR="00D40F1B">
        <w:rPr>
          <w:rFonts w:ascii="Calibri" w:hAnsi="Calibri"/>
          <w:lang w:eastAsia="en-US"/>
        </w:rPr>
        <w:t>4</w:t>
      </w:r>
      <w:r w:rsidRPr="008F5356">
        <w:rPr>
          <w:rFonts w:ascii="Calibri" w:hAnsi="Calibri"/>
          <w:lang w:eastAsia="en-US"/>
        </w:rPr>
        <w:t xml:space="preserve"> godziny dydaktyczne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 w:rsidR="00FA7ABC">
        <w:rPr>
          <w:rFonts w:ascii="Calibri" w:hAnsi="Calibri"/>
          <w:b/>
          <w:lang w:eastAsia="en-US"/>
        </w:rPr>
        <w:t>Małgorzata Kozłowska</w:t>
      </w:r>
    </w:p>
    <w:p w:rsidR="00D40F1B" w:rsidRPr="00C319CC" w:rsidRDefault="00D40F1B" w:rsidP="00C319CC">
      <w:pPr>
        <w:rPr>
          <w:rFonts w:ascii="Calibri" w:hAnsi="Calibri"/>
          <w:lang w:eastAsia="en-US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8F5356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</w:rPr>
      </w:pPr>
      <w:r w:rsidRPr="0054295B">
        <w:rPr>
          <w:rFonts w:ascii="Calibri" w:hAnsi="Calibri" w:cs="Calibri"/>
        </w:rPr>
        <w:t>poszerzanie kompetencji zawodowych,</w:t>
      </w:r>
    </w:p>
    <w:p w:rsidR="008F5356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</w:rPr>
      </w:pPr>
      <w:r w:rsidRPr="0054295B">
        <w:rPr>
          <w:rFonts w:ascii="Calibri" w:hAnsi="Calibri" w:cs="Calibri"/>
        </w:rPr>
        <w:t>dzielenie się wiedzą i umiejętnościami,</w:t>
      </w:r>
    </w:p>
    <w:p w:rsidR="008F5356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</w:rPr>
      </w:pPr>
      <w:r w:rsidRPr="0054295B">
        <w:rPr>
          <w:rFonts w:ascii="Calibri" w:hAnsi="Calibri" w:cs="Calibri"/>
          <w:color w:val="000000"/>
        </w:rPr>
        <w:t>analiza dobrych praktyk stosowanych przez uczestników,</w:t>
      </w:r>
    </w:p>
    <w:p w:rsidR="00C319CC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  <w:color w:val="000000"/>
        </w:rPr>
      </w:pPr>
      <w:r w:rsidRPr="0054295B">
        <w:rPr>
          <w:rFonts w:ascii="Calibri" w:hAnsi="Calibri" w:cs="Calibri"/>
          <w:color w:val="000000"/>
        </w:rPr>
        <w:t>pozyskiwanie metodycznego i merytorycznego wspa</w:t>
      </w:r>
      <w:bookmarkStart w:id="13" w:name="_GoBack"/>
      <w:bookmarkEnd w:id="13"/>
      <w:r w:rsidRPr="0054295B">
        <w:rPr>
          <w:rFonts w:ascii="Calibri" w:hAnsi="Calibri" w:cs="Calibri"/>
          <w:color w:val="000000"/>
        </w:rPr>
        <w:t>rcia ekspertów.</w:t>
      </w: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6325B2" w:rsidRPr="0054295B" w:rsidRDefault="008F5356" w:rsidP="005429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295B">
        <w:rPr>
          <w:rFonts w:ascii="Calibri" w:hAnsi="Calibri" w:cs="Calibri"/>
        </w:rPr>
        <w:t>Organizacja Sieci Współpracy i Samokształcenia.</w:t>
      </w:r>
    </w:p>
    <w:p w:rsidR="006325B2" w:rsidRPr="0054295B" w:rsidRDefault="008F5356" w:rsidP="005429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295B">
        <w:rPr>
          <w:rFonts w:ascii="Calibri" w:hAnsi="Calibri" w:cs="Calibri"/>
        </w:rPr>
        <w:t>Informacje na temat działania Platformy Oleśnickie Centrum e-Doradztwa oraz dostępu do zasobów Sieci Współpracy i Samokształcenia.</w:t>
      </w:r>
    </w:p>
    <w:p w:rsidR="00FA7ABC" w:rsidRPr="0054295B" w:rsidRDefault="008F5356" w:rsidP="005429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54295B">
        <w:rPr>
          <w:rFonts w:ascii="Calibri" w:hAnsi="Calibri" w:cs="Calibri"/>
        </w:rPr>
        <w:t>Warsztat pt.</w:t>
      </w:r>
      <w:r w:rsidR="00FA7ABC" w:rsidRPr="0054295B">
        <w:rPr>
          <w:rFonts w:ascii="Calibri" w:hAnsi="Calibri" w:cs="Calibri"/>
        </w:rPr>
        <w:t xml:space="preserve">: </w:t>
      </w:r>
      <w:r w:rsidRPr="0054295B">
        <w:rPr>
          <w:rFonts w:ascii="Calibri" w:hAnsi="Calibri" w:cs="Calibri"/>
        </w:rPr>
        <w:t xml:space="preserve"> </w:t>
      </w:r>
      <w:r w:rsidR="00FA7ABC" w:rsidRPr="0054295B">
        <w:rPr>
          <w:rFonts w:ascii="Calibri" w:hAnsi="Calibri" w:cs="Calibri"/>
          <w:b/>
        </w:rPr>
        <w:t>Atlas miejsc niezwykłych – o zaletach i możliwościach wdraż</w:t>
      </w:r>
      <w:r w:rsidR="0054295B">
        <w:rPr>
          <w:rFonts w:ascii="Calibri" w:hAnsi="Calibri" w:cs="Calibri"/>
          <w:b/>
        </w:rPr>
        <w:t xml:space="preserve">ania tematyki </w:t>
      </w:r>
      <w:r w:rsidR="00FA7ABC" w:rsidRPr="0054295B">
        <w:rPr>
          <w:rFonts w:ascii="Calibri" w:hAnsi="Calibri" w:cs="Calibri"/>
          <w:b/>
        </w:rPr>
        <w:t>region</w:t>
      </w:r>
      <w:r w:rsidR="00020547" w:rsidRPr="0054295B">
        <w:rPr>
          <w:rFonts w:ascii="Calibri" w:hAnsi="Calibri" w:cs="Calibri"/>
          <w:b/>
        </w:rPr>
        <w:t>alnej związanej z pograniczem</w:t>
      </w:r>
    </w:p>
    <w:p w:rsidR="00FA7ABC" w:rsidRPr="00020547" w:rsidRDefault="00020547" w:rsidP="00FA7ABC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020547">
        <w:rPr>
          <w:rFonts w:ascii="Calibri" w:hAnsi="Calibri" w:cs="Calibri"/>
        </w:rPr>
        <w:t>P</w:t>
      </w:r>
      <w:r>
        <w:rPr>
          <w:rFonts w:ascii="Calibri" w:hAnsi="Calibri" w:cs="Calibri"/>
        </w:rPr>
        <w:t>ogranicze – zakres pojęciowy ( pogranicze terytorialne, kulturalne, interakcyjne)</w:t>
      </w:r>
    </w:p>
    <w:p w:rsidR="00020547" w:rsidRDefault="00020547" w:rsidP="00FA7ABC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020547">
        <w:rPr>
          <w:rFonts w:ascii="Calibri" w:hAnsi="Calibri" w:cs="Calibri"/>
        </w:rPr>
        <w:t>ogranicza jako przestrzeń edukacyjna</w:t>
      </w:r>
    </w:p>
    <w:p w:rsidR="00020547" w:rsidRDefault="00020547" w:rsidP="00FA7ABC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Zasoby kulturowe </w:t>
      </w:r>
      <w:r w:rsidR="00392079">
        <w:rPr>
          <w:rFonts w:ascii="Calibri" w:hAnsi="Calibri" w:cs="Calibri"/>
        </w:rPr>
        <w:t>naszego pogranicza wsparciem w realizacji programu nauczania</w:t>
      </w:r>
      <w:r>
        <w:rPr>
          <w:rFonts w:ascii="Calibri" w:hAnsi="Calibri" w:cs="Calibri"/>
        </w:rPr>
        <w:t>.</w:t>
      </w:r>
      <w:r w:rsidR="00392079">
        <w:rPr>
          <w:rFonts w:ascii="Calibri" w:hAnsi="Calibri" w:cs="Calibri"/>
        </w:rPr>
        <w:t xml:space="preserve"> </w:t>
      </w:r>
    </w:p>
    <w:p w:rsidR="007D0675" w:rsidRPr="006325B2" w:rsidRDefault="00392079" w:rsidP="006325B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Miejsca </w:t>
      </w:r>
      <w:r w:rsidR="006325B2">
        <w:rPr>
          <w:rFonts w:ascii="Calibri" w:hAnsi="Calibri" w:cs="Calibri"/>
        </w:rPr>
        <w:t>niezwykłe w regionie – potencjał do wykorzystania.</w:t>
      </w:r>
    </w:p>
    <w:p w:rsidR="008F5356" w:rsidRPr="005F14F3" w:rsidRDefault="005F14F3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lastRenderedPageBreak/>
        <w:t>Warunki udziału w spotkaniu: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>Osoby zainteresowane udziałem w formie doskonalenia prosi</w:t>
      </w:r>
      <w:r w:rsidR="00BC5F2B" w:rsidRPr="005F14F3">
        <w:rPr>
          <w:rFonts w:ascii="Calibri" w:hAnsi="Calibri" w:cs="Calibri"/>
          <w:b/>
          <w:bCs/>
          <w:color w:val="C00000"/>
        </w:rPr>
        <w:t xml:space="preserve">my o przesyłanie zgłoszeń do </w:t>
      </w:r>
      <w:r w:rsidR="00FA7ABC">
        <w:rPr>
          <w:rFonts w:ascii="Calibri" w:hAnsi="Calibri" w:cs="Calibri"/>
          <w:b/>
          <w:bCs/>
          <w:color w:val="C00000"/>
        </w:rPr>
        <w:t>24</w:t>
      </w:r>
      <w:r w:rsidR="00C319CC">
        <w:rPr>
          <w:rFonts w:ascii="Calibri" w:hAnsi="Calibri" w:cs="Calibri"/>
          <w:b/>
          <w:bCs/>
          <w:color w:val="C00000"/>
        </w:rPr>
        <w:t>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PCEiK. </w:t>
      </w:r>
    </w:p>
    <w:p w:rsidR="008F5356" w:rsidRPr="00C943C0" w:rsidRDefault="008F5356" w:rsidP="008F5356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EE2F1A" w:rsidRPr="00EE2F1A" w:rsidRDefault="00EE2F1A" w:rsidP="00EE2F1A">
      <w:pPr>
        <w:rPr>
          <w:rFonts w:ascii="Calibri" w:hAnsi="Calibri" w:cs="Calibri"/>
          <w:i/>
          <w:sz w:val="28"/>
          <w:szCs w:val="28"/>
          <w:u w:val="single"/>
        </w:rPr>
      </w:pPr>
    </w:p>
    <w:p w:rsidR="00C943C0" w:rsidRPr="00094AF6" w:rsidRDefault="00C943C0" w:rsidP="00C943C0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 xml:space="preserve">nauczyciele z placówek oświatowych prowadzonych przez Miasta i Gminy, które podpisały z PCEiK porozumienie dotyczące doskonalenia zawodowego nauczycieli na 2017 rok oraz z placówek prowadzonych przez Starostwo Powiatowe w Oleśnicy </w:t>
      </w:r>
      <w:r w:rsidRPr="00094AF6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>nauczyciele z placówek oświatowych prowadzonych przez Miasta</w:t>
      </w:r>
      <w:r w:rsidR="00633BA1">
        <w:rPr>
          <w:rFonts w:ascii="Calibri" w:hAnsi="Calibri" w:cs="Calibri"/>
        </w:rPr>
        <w:t xml:space="preserve"> i Gminy, które nie podpisały z </w:t>
      </w:r>
      <w:r w:rsidRPr="00094AF6">
        <w:rPr>
          <w:rFonts w:ascii="Calibri" w:hAnsi="Calibri" w:cs="Calibri"/>
        </w:rPr>
        <w:t xml:space="preserve">PCEiK porozumienia dotyczącego doskonalenia zawodowego nauczycieli na 2017 rok  </w:t>
      </w:r>
      <w:r w:rsidRPr="00094AF6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100</w:t>
      </w:r>
      <w:r w:rsidRPr="00094AF6">
        <w:rPr>
          <w:rFonts w:ascii="Calibri" w:hAnsi="Calibri" w:cs="Calibri"/>
          <w:b/>
        </w:rPr>
        <w:t xml:space="preserve"> zł</w:t>
      </w:r>
    </w:p>
    <w:p w:rsidR="005F14F3" w:rsidRDefault="005F14F3" w:rsidP="001B1B4F">
      <w:pPr>
        <w:rPr>
          <w:sz w:val="18"/>
          <w:szCs w:val="18"/>
        </w:rPr>
      </w:pPr>
    </w:p>
    <w:p w:rsidR="005F14F3" w:rsidRDefault="005F14F3" w:rsidP="001B1B4F">
      <w:pPr>
        <w:rPr>
          <w:sz w:val="18"/>
          <w:szCs w:val="18"/>
        </w:rPr>
      </w:pPr>
    </w:p>
    <w:p w:rsidR="005F14F3" w:rsidRP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</w:rPr>
        <w:t>Wpłaty na konto bankowe</w:t>
      </w:r>
      <w:r w:rsidRPr="00EE2F1A">
        <w:rPr>
          <w:rFonts w:ascii="Calibri" w:hAnsi="Calibri" w:cs="Calibri"/>
          <w:b/>
          <w:bCs/>
        </w:rPr>
        <w:t xml:space="preserve"> </w:t>
      </w:r>
      <w:r w:rsidRPr="005F14F3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  <w:sz w:val="22"/>
          <w:szCs w:val="22"/>
        </w:rPr>
        <w:t>Rezygnacja z udziału w formie doskonalenia musi nastąpić w formie pisemnej (np. e-mail), najpóźniej na 3 dni robocze przed rozpoczęciem szkolenia. Rezygnacja w terminie późniejszym wiąże się z koniecznością pokrycia kosztów organizacyjnych w wysokości 50%. Nieobecność na szkoleniu nie zwalnia z dokonania opłaty.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4E7B35" w:rsidRPr="005F14F3" w:rsidRDefault="004E7B35" w:rsidP="008E3132">
      <w:pPr>
        <w:rPr>
          <w:b/>
          <w:sz w:val="22"/>
          <w:szCs w:val="22"/>
        </w:rPr>
      </w:pPr>
    </w:p>
    <w:sectPr w:rsidR="004E7B35" w:rsidRPr="005F14F3" w:rsidSect="00E73C43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912BA"/>
    <w:multiLevelType w:val="multilevel"/>
    <w:tmpl w:val="3B8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2264F"/>
    <w:multiLevelType w:val="hybridMultilevel"/>
    <w:tmpl w:val="D97CE44E"/>
    <w:lvl w:ilvl="0" w:tplc="29C2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C47F5"/>
    <w:multiLevelType w:val="hybridMultilevel"/>
    <w:tmpl w:val="0E705FEE"/>
    <w:lvl w:ilvl="0" w:tplc="06ECC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D3DE4"/>
    <w:multiLevelType w:val="hybridMultilevel"/>
    <w:tmpl w:val="2E0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71AEF"/>
    <w:multiLevelType w:val="hybridMultilevel"/>
    <w:tmpl w:val="0FE403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0"/>
  </w:num>
  <w:num w:numId="15">
    <w:abstractNumId w:val="8"/>
  </w:num>
  <w:num w:numId="16">
    <w:abstractNumId w:val="10"/>
  </w:num>
  <w:num w:numId="17">
    <w:abstractNumId w:val="12"/>
  </w:num>
  <w:num w:numId="18">
    <w:abstractNumId w:val="29"/>
  </w:num>
  <w:num w:numId="19">
    <w:abstractNumId w:val="0"/>
  </w:num>
  <w:num w:numId="20">
    <w:abstractNumId w:val="30"/>
  </w:num>
  <w:num w:numId="21">
    <w:abstractNumId w:val="23"/>
  </w:num>
  <w:num w:numId="22">
    <w:abstractNumId w:val="9"/>
  </w:num>
  <w:num w:numId="23">
    <w:abstractNumId w:val="31"/>
  </w:num>
  <w:num w:numId="24">
    <w:abstractNumId w:val="7"/>
  </w:num>
  <w:num w:numId="25">
    <w:abstractNumId w:val="1"/>
  </w:num>
  <w:num w:numId="26">
    <w:abstractNumId w:val="19"/>
  </w:num>
  <w:num w:numId="27">
    <w:abstractNumId w:val="1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 w:numId="31">
    <w:abstractNumId w:val="27"/>
  </w:num>
  <w:num w:numId="32">
    <w:abstractNumId w:val="3"/>
  </w:num>
  <w:num w:numId="33">
    <w:abstractNumId w:val="25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0547"/>
    <w:rsid w:val="000244A2"/>
    <w:rsid w:val="000246A0"/>
    <w:rsid w:val="0002502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F19C8"/>
    <w:rsid w:val="000F686D"/>
    <w:rsid w:val="00100281"/>
    <w:rsid w:val="00115283"/>
    <w:rsid w:val="00134F4E"/>
    <w:rsid w:val="0016582B"/>
    <w:rsid w:val="0018288F"/>
    <w:rsid w:val="001A43FC"/>
    <w:rsid w:val="001A5B19"/>
    <w:rsid w:val="001A75D5"/>
    <w:rsid w:val="001B1B4F"/>
    <w:rsid w:val="001E46C7"/>
    <w:rsid w:val="001E4CA5"/>
    <w:rsid w:val="002029DE"/>
    <w:rsid w:val="00215CFC"/>
    <w:rsid w:val="00250958"/>
    <w:rsid w:val="00260FC5"/>
    <w:rsid w:val="00262667"/>
    <w:rsid w:val="002A597D"/>
    <w:rsid w:val="002B5342"/>
    <w:rsid w:val="00305BC9"/>
    <w:rsid w:val="0033086E"/>
    <w:rsid w:val="00330944"/>
    <w:rsid w:val="0034144A"/>
    <w:rsid w:val="00377898"/>
    <w:rsid w:val="00382735"/>
    <w:rsid w:val="00391B30"/>
    <w:rsid w:val="00392079"/>
    <w:rsid w:val="003F68B0"/>
    <w:rsid w:val="00413ADE"/>
    <w:rsid w:val="00496642"/>
    <w:rsid w:val="004A5C9D"/>
    <w:rsid w:val="004C6E77"/>
    <w:rsid w:val="004E7B35"/>
    <w:rsid w:val="004F2080"/>
    <w:rsid w:val="00522534"/>
    <w:rsid w:val="00533A39"/>
    <w:rsid w:val="00540D4C"/>
    <w:rsid w:val="0054295B"/>
    <w:rsid w:val="00553A8D"/>
    <w:rsid w:val="00562B15"/>
    <w:rsid w:val="005810FC"/>
    <w:rsid w:val="005B20DA"/>
    <w:rsid w:val="005B3B5A"/>
    <w:rsid w:val="005C224E"/>
    <w:rsid w:val="005D7276"/>
    <w:rsid w:val="005E40C3"/>
    <w:rsid w:val="005E6EB7"/>
    <w:rsid w:val="005E70DE"/>
    <w:rsid w:val="005F14F3"/>
    <w:rsid w:val="005F15BE"/>
    <w:rsid w:val="006034F0"/>
    <w:rsid w:val="006325B2"/>
    <w:rsid w:val="00633BA1"/>
    <w:rsid w:val="00635BD9"/>
    <w:rsid w:val="00675698"/>
    <w:rsid w:val="00675AEE"/>
    <w:rsid w:val="00675D64"/>
    <w:rsid w:val="00687412"/>
    <w:rsid w:val="006A69D6"/>
    <w:rsid w:val="006C3FD4"/>
    <w:rsid w:val="006C4866"/>
    <w:rsid w:val="00703561"/>
    <w:rsid w:val="00711D04"/>
    <w:rsid w:val="00723FA2"/>
    <w:rsid w:val="007534EC"/>
    <w:rsid w:val="00755C68"/>
    <w:rsid w:val="00775E5D"/>
    <w:rsid w:val="007B1A8B"/>
    <w:rsid w:val="007D0675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4272"/>
    <w:rsid w:val="008D6934"/>
    <w:rsid w:val="008D71A1"/>
    <w:rsid w:val="008E3132"/>
    <w:rsid w:val="008E4247"/>
    <w:rsid w:val="008F1EEA"/>
    <w:rsid w:val="008F2942"/>
    <w:rsid w:val="008F5356"/>
    <w:rsid w:val="00903B85"/>
    <w:rsid w:val="0091591D"/>
    <w:rsid w:val="00960766"/>
    <w:rsid w:val="00974294"/>
    <w:rsid w:val="0098403E"/>
    <w:rsid w:val="00997E3B"/>
    <w:rsid w:val="009B16FA"/>
    <w:rsid w:val="009F15FB"/>
    <w:rsid w:val="009F7E32"/>
    <w:rsid w:val="00A365B0"/>
    <w:rsid w:val="00A36AE2"/>
    <w:rsid w:val="00A67EED"/>
    <w:rsid w:val="00A72ADC"/>
    <w:rsid w:val="00A77652"/>
    <w:rsid w:val="00A84A85"/>
    <w:rsid w:val="00AA264D"/>
    <w:rsid w:val="00AC5A13"/>
    <w:rsid w:val="00AC63BA"/>
    <w:rsid w:val="00B04DE3"/>
    <w:rsid w:val="00B22F75"/>
    <w:rsid w:val="00B27C3C"/>
    <w:rsid w:val="00B27FB9"/>
    <w:rsid w:val="00B935E0"/>
    <w:rsid w:val="00BB6B10"/>
    <w:rsid w:val="00BC544B"/>
    <w:rsid w:val="00BC5F2B"/>
    <w:rsid w:val="00BE15CE"/>
    <w:rsid w:val="00BF1BAF"/>
    <w:rsid w:val="00BF5963"/>
    <w:rsid w:val="00C201CD"/>
    <w:rsid w:val="00C20CF0"/>
    <w:rsid w:val="00C319CC"/>
    <w:rsid w:val="00C576E2"/>
    <w:rsid w:val="00C62EB0"/>
    <w:rsid w:val="00C63658"/>
    <w:rsid w:val="00C76166"/>
    <w:rsid w:val="00C85AA5"/>
    <w:rsid w:val="00C93590"/>
    <w:rsid w:val="00C943C0"/>
    <w:rsid w:val="00CA05DF"/>
    <w:rsid w:val="00CA7AAF"/>
    <w:rsid w:val="00CD45F2"/>
    <w:rsid w:val="00CF7D7E"/>
    <w:rsid w:val="00D11656"/>
    <w:rsid w:val="00D1461D"/>
    <w:rsid w:val="00D25B2B"/>
    <w:rsid w:val="00D25D65"/>
    <w:rsid w:val="00D40F1B"/>
    <w:rsid w:val="00D4174C"/>
    <w:rsid w:val="00D5338B"/>
    <w:rsid w:val="00D7150A"/>
    <w:rsid w:val="00D765AF"/>
    <w:rsid w:val="00D9163F"/>
    <w:rsid w:val="00D932C6"/>
    <w:rsid w:val="00D96925"/>
    <w:rsid w:val="00DA6432"/>
    <w:rsid w:val="00DC7E38"/>
    <w:rsid w:val="00DD5436"/>
    <w:rsid w:val="00E048C3"/>
    <w:rsid w:val="00E070D0"/>
    <w:rsid w:val="00E10345"/>
    <w:rsid w:val="00E169EC"/>
    <w:rsid w:val="00E257D2"/>
    <w:rsid w:val="00E25CBF"/>
    <w:rsid w:val="00E330F4"/>
    <w:rsid w:val="00E34665"/>
    <w:rsid w:val="00E40B3F"/>
    <w:rsid w:val="00E5108B"/>
    <w:rsid w:val="00E515F2"/>
    <w:rsid w:val="00E537E1"/>
    <w:rsid w:val="00E73C43"/>
    <w:rsid w:val="00E96147"/>
    <w:rsid w:val="00EE2F1A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6079"/>
    <w:rsid w:val="00F76603"/>
    <w:rsid w:val="00F91FB0"/>
    <w:rsid w:val="00F92629"/>
    <w:rsid w:val="00F93CC9"/>
    <w:rsid w:val="00F94E19"/>
    <w:rsid w:val="00FA7ABC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4EFF-2883-414A-8EEE-166C64B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i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461C-2C4C-441E-92F3-350D8B2D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3</cp:revision>
  <cp:lastPrinted>2017-09-13T10:55:00Z</cp:lastPrinted>
  <dcterms:created xsi:type="dcterms:W3CDTF">2017-10-18T11:40:00Z</dcterms:created>
  <dcterms:modified xsi:type="dcterms:W3CDTF">2017-10-19T13:26:00Z</dcterms:modified>
</cp:coreProperties>
</file>