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</w:t>
      </w:r>
      <w:r w:rsidR="000709B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0709BC">
        <w:rPr>
          <w:b/>
          <w:noProof/>
          <w:sz w:val="28"/>
          <w:szCs w:val="28"/>
        </w:rPr>
        <w:drawing>
          <wp:inline distT="0" distB="0" distL="0" distR="0" wp14:anchorId="2B895236" wp14:editId="4E23A6C7">
            <wp:extent cx="1285875" cy="908049"/>
            <wp:effectExtent l="0" t="0" r="0" b="6985"/>
            <wp:docPr id="3" name="Obraz 3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72" cy="9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9BC">
        <w:rPr>
          <w:b/>
          <w:sz w:val="28"/>
          <w:szCs w:val="28"/>
        </w:rPr>
        <w:t xml:space="preserve">   </w:t>
      </w:r>
      <w:bookmarkStart w:id="0" w:name="_MON_1304416779"/>
      <w:bookmarkEnd w:id="0"/>
      <w:r w:rsidR="000709BC"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7" o:title=""/>
          </v:shape>
          <o:OLEObject Type="Embed" ProgID="Word.Picture.8" ShapeID="_x0000_i1025" DrawAspect="Content" ObjectID="_1569650143" r:id="rId8"/>
        </w:object>
      </w:r>
      <w:r w:rsidR="000709BC">
        <w:rPr>
          <w:i/>
        </w:rPr>
        <w:t xml:space="preserve">   </w:t>
      </w:r>
      <w:r w:rsidR="000709BC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 wp14:anchorId="7CD0FEDD" wp14:editId="78CE696E">
            <wp:extent cx="936625" cy="8121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083DB7" w:rsidRDefault="00052C78" w:rsidP="00FD005B">
      <w:pPr>
        <w:pStyle w:val="Default"/>
        <w:jc w:val="center"/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pedagogów i psychologów </w:t>
      </w:r>
      <w:r w:rsidR="00753C13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wszystkich etapów kształcenia </w:t>
      </w:r>
      <w:r w:rsidR="00725539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na</w:t>
      </w:r>
      <w:r w:rsidR="004D0C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warsztaty</w:t>
      </w:r>
      <w:r w:rsidR="006910D4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7A46DB">
        <w:rPr>
          <w:rFonts w:asciiTheme="minorHAnsi" w:hAnsiTheme="minorHAnsi" w:cstheme="minorHAnsi"/>
          <w:b/>
          <w:bCs/>
          <w:kern w:val="36"/>
          <w:sz w:val="18"/>
          <w:szCs w:val="18"/>
        </w:rPr>
        <w:br/>
      </w:r>
    </w:p>
    <w:p w:rsidR="006F7719" w:rsidRPr="00AD7C0D" w:rsidRDefault="00083DB7" w:rsidP="00083DB7">
      <w:pPr>
        <w:jc w:val="center"/>
        <w:rPr>
          <w:rFonts w:asciiTheme="minorHAnsi" w:hAnsiTheme="minorHAnsi" w:cstheme="minorHAnsi"/>
          <w:b/>
          <w:bCs/>
          <w:color w:val="C00000"/>
          <w:kern w:val="36"/>
          <w:sz w:val="18"/>
          <w:szCs w:val="18"/>
        </w:rPr>
      </w:pPr>
      <w:r>
        <w:t xml:space="preserve"> </w:t>
      </w:r>
      <w:r w:rsidRPr="00AD7C0D">
        <w:rPr>
          <w:rStyle w:val="A1"/>
          <w:color w:val="C00000"/>
        </w:rPr>
        <w:t>Zadania wychowawczo-profilaktyczne szkoły i placówki oświatowej</w:t>
      </w:r>
      <w:r w:rsidR="00480ADE" w:rsidRPr="00AD7C0D">
        <w:rPr>
          <w:rStyle w:val="A1"/>
          <w:color w:val="C00000"/>
        </w:rPr>
        <w:t xml:space="preserve"> </w:t>
      </w:r>
      <w:r w:rsidR="00AD7C0D">
        <w:rPr>
          <w:rStyle w:val="A1"/>
          <w:color w:val="C00000"/>
        </w:rPr>
        <w:t xml:space="preserve">                                  </w:t>
      </w:r>
      <w:r w:rsidR="00480ADE" w:rsidRPr="00AD7C0D">
        <w:rPr>
          <w:rStyle w:val="A1"/>
          <w:color w:val="C00000"/>
        </w:rPr>
        <w:t xml:space="preserve">a </w:t>
      </w:r>
      <w:r w:rsidR="00AD7C0D">
        <w:rPr>
          <w:rStyle w:val="A1"/>
          <w:color w:val="C00000"/>
        </w:rPr>
        <w:t xml:space="preserve">                                                                                                                                         </w:t>
      </w:r>
      <w:r w:rsidR="00480ADE" w:rsidRPr="00AD7C0D">
        <w:rPr>
          <w:rStyle w:val="A1"/>
          <w:color w:val="C00000"/>
          <w:u w:val="single"/>
        </w:rPr>
        <w:t>zespołowa praca</w:t>
      </w:r>
      <w:r w:rsidR="00480ADE" w:rsidRPr="00AD7C0D">
        <w:rPr>
          <w:rStyle w:val="A1"/>
          <w:color w:val="C00000"/>
        </w:rPr>
        <w:t xml:space="preserve"> psychologów szkolnych, pedagogów szkolnych, wychowawców </w:t>
      </w:r>
      <w:r w:rsidR="00AD7C0D">
        <w:rPr>
          <w:rStyle w:val="A1"/>
          <w:color w:val="C00000"/>
        </w:rPr>
        <w:t xml:space="preserve">                </w:t>
      </w:r>
      <w:r w:rsidR="00480ADE" w:rsidRPr="00AD7C0D">
        <w:rPr>
          <w:rStyle w:val="A1"/>
          <w:color w:val="C00000"/>
        </w:rPr>
        <w:t>i nauczycieli</w:t>
      </w:r>
      <w:r w:rsidRPr="00AD7C0D">
        <w:rPr>
          <w:rStyle w:val="A1"/>
          <w:color w:val="C00000"/>
        </w:rPr>
        <w:t>.</w:t>
      </w:r>
    </w:p>
    <w:p w:rsidR="000D01D9" w:rsidRPr="00AD7C0D" w:rsidRDefault="000D01D9" w:rsidP="00CC02E3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</w:p>
    <w:p w:rsidR="00CC02E3" w:rsidRPr="00B3786B" w:rsidRDefault="00353411" w:rsidP="00CC02E3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B3786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KOD: </w:t>
      </w:r>
      <w:r w:rsidR="00FD005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W138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F70A70" w:rsidRPr="007A46DB" w:rsidRDefault="00CB57B1" w:rsidP="00725539">
      <w:pPr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B3786B">
        <w:rPr>
          <w:rFonts w:asciiTheme="minorHAnsi" w:hAnsiTheme="minorHAnsi" w:cstheme="minorHAnsi"/>
          <w:b/>
        </w:rPr>
        <w:t>15</w:t>
      </w:r>
      <w:r w:rsidR="00F50FFC">
        <w:rPr>
          <w:rFonts w:asciiTheme="minorHAnsi" w:hAnsiTheme="minorHAnsi" w:cstheme="minorHAnsi"/>
          <w:b/>
        </w:rPr>
        <w:t xml:space="preserve"> – </w:t>
      </w:r>
      <w:r w:rsidR="00B3786B">
        <w:rPr>
          <w:rFonts w:asciiTheme="minorHAnsi" w:hAnsiTheme="minorHAnsi" w:cstheme="minorHAnsi"/>
          <w:b/>
        </w:rPr>
        <w:t>16</w:t>
      </w:r>
      <w:r w:rsidR="00F50FFC">
        <w:rPr>
          <w:rFonts w:asciiTheme="minorHAnsi" w:hAnsiTheme="minorHAnsi" w:cstheme="minorHAnsi"/>
          <w:b/>
        </w:rPr>
        <w:t xml:space="preserve"> </w:t>
      </w:r>
      <w:r w:rsidR="00B3786B">
        <w:rPr>
          <w:rFonts w:asciiTheme="minorHAnsi" w:hAnsiTheme="minorHAnsi" w:cstheme="minorHAnsi"/>
          <w:b/>
        </w:rPr>
        <w:t>listopada</w:t>
      </w:r>
      <w:r w:rsidR="007A46DB" w:rsidRPr="007A46DB">
        <w:rPr>
          <w:rFonts w:asciiTheme="minorHAnsi" w:hAnsiTheme="minorHAnsi" w:cstheme="minorHAnsi"/>
          <w:b/>
        </w:rPr>
        <w:t xml:space="preserve"> 201</w:t>
      </w:r>
      <w:r w:rsidR="00B3786B">
        <w:rPr>
          <w:rFonts w:asciiTheme="minorHAnsi" w:hAnsiTheme="minorHAnsi" w:cstheme="minorHAnsi"/>
          <w:b/>
        </w:rPr>
        <w:t>7</w:t>
      </w:r>
      <w:r w:rsidR="00725539" w:rsidRPr="007A46DB">
        <w:rPr>
          <w:rFonts w:asciiTheme="minorHAnsi" w:hAnsiTheme="minorHAnsi" w:cstheme="minorHAnsi"/>
          <w:b/>
        </w:rPr>
        <w:t xml:space="preserve"> r. </w:t>
      </w:r>
      <w:r w:rsidR="00F50FFC">
        <w:rPr>
          <w:rFonts w:asciiTheme="minorHAnsi" w:hAnsiTheme="minorHAnsi" w:cstheme="minorHAnsi"/>
          <w:b/>
        </w:rPr>
        <w:t xml:space="preserve">wyjazd </w:t>
      </w:r>
      <w:r w:rsidR="000A7BD7">
        <w:rPr>
          <w:rFonts w:asciiTheme="minorHAnsi" w:hAnsiTheme="minorHAnsi" w:cstheme="minorHAnsi"/>
          <w:b/>
        </w:rPr>
        <w:t>9.00 spod Hotelu  „Perła” w Oleśnicy</w:t>
      </w:r>
    </w:p>
    <w:p w:rsidR="00A53DD0" w:rsidRPr="007A46DB" w:rsidRDefault="00A53DD0" w:rsidP="00725539">
      <w:pPr>
        <w:rPr>
          <w:rFonts w:asciiTheme="minorHAnsi" w:hAnsiTheme="minorHAnsi" w:cstheme="minorHAnsi"/>
          <w:b/>
        </w:rPr>
      </w:pPr>
    </w:p>
    <w:p w:rsidR="00A13169" w:rsidRDefault="00F50FFC" w:rsidP="00CC02E3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Miejsce</w:t>
      </w:r>
      <w:r w:rsidR="00A53DD0" w:rsidRPr="007A46DB">
        <w:rPr>
          <w:rFonts w:asciiTheme="minorHAnsi" w:hAnsiTheme="minorHAnsi" w:cstheme="minorHAnsi"/>
          <w:b/>
          <w:u w:val="single"/>
        </w:rPr>
        <w:t>:</w:t>
      </w:r>
      <w:r w:rsidR="00A53DD0"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Pr="00B3786B">
        <w:rPr>
          <w:rFonts w:asciiTheme="minorHAnsi" w:hAnsiTheme="minorHAnsi" w:cstheme="minorHAnsi"/>
          <w:b/>
          <w:color w:val="002060"/>
        </w:rPr>
        <w:t xml:space="preserve">Hotel ARTUS*** </w:t>
      </w:r>
      <w:proofErr w:type="spellStart"/>
      <w:r w:rsidRPr="00B3786B">
        <w:rPr>
          <w:rFonts w:asciiTheme="minorHAnsi" w:hAnsiTheme="minorHAnsi" w:cstheme="minorHAnsi"/>
          <w:b/>
          <w:color w:val="002060"/>
        </w:rPr>
        <w:t>Prest</w:t>
      </w:r>
      <w:r w:rsidR="000A7BD7" w:rsidRPr="00B3786B">
        <w:rPr>
          <w:rFonts w:asciiTheme="minorHAnsi" w:hAnsiTheme="minorHAnsi" w:cstheme="minorHAnsi"/>
          <w:b/>
          <w:color w:val="002060"/>
        </w:rPr>
        <w:t>ige</w:t>
      </w:r>
      <w:proofErr w:type="spellEnd"/>
      <w:r w:rsidR="000A7BD7" w:rsidRPr="00B3786B">
        <w:rPr>
          <w:rFonts w:asciiTheme="minorHAnsi" w:hAnsiTheme="minorHAnsi" w:cstheme="minorHAnsi"/>
          <w:b/>
          <w:color w:val="002060"/>
        </w:rPr>
        <w:t xml:space="preserve"> SPA, Karpacz ul. Wilcza 9</w:t>
      </w:r>
    </w:p>
    <w:p w:rsidR="000A7BD7" w:rsidRDefault="000A7BD7" w:rsidP="00CC02E3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</w:p>
    <w:p w:rsidR="000A7BD7" w:rsidRPr="007A46DB" w:rsidRDefault="000A7BD7" w:rsidP="00CC02E3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  <w:r w:rsidRPr="000A7BD7">
        <w:rPr>
          <w:rFonts w:asciiTheme="minorHAnsi" w:hAnsiTheme="minorHAnsi" w:cstheme="minorHAnsi"/>
          <w:b/>
          <w:u w:val="single"/>
        </w:rPr>
        <w:t>Adresat szkolenia:</w:t>
      </w:r>
      <w:r>
        <w:rPr>
          <w:rFonts w:asciiTheme="minorHAnsi" w:hAnsiTheme="minorHAnsi" w:cstheme="minorHAnsi"/>
        </w:rPr>
        <w:t xml:space="preserve"> pedagodzy i psycholodzy wszystkich etapów kształcenia</w:t>
      </w:r>
    </w:p>
    <w:p w:rsidR="008A6A63" w:rsidRPr="007A46DB" w:rsidRDefault="008A6A63" w:rsidP="00725539">
      <w:pPr>
        <w:rPr>
          <w:rFonts w:asciiTheme="minorHAnsi" w:hAnsiTheme="minorHAnsi" w:cstheme="minorHAnsi"/>
          <w:b/>
        </w:rPr>
      </w:pPr>
    </w:p>
    <w:p w:rsidR="00052C78" w:rsidRDefault="00CD050D" w:rsidP="00052C78">
      <w:pPr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 w:cs="Calibri"/>
          <w:b/>
          <w:u w:val="single"/>
        </w:rPr>
        <w:t>Osoba prowadząca:</w:t>
      </w:r>
      <w:r>
        <w:rPr>
          <w:rFonts w:ascii="Calibri" w:hAnsi="Calibri" w:cs="Calibri"/>
          <w:b/>
        </w:rPr>
        <w:t xml:space="preserve">  </w:t>
      </w:r>
      <w:r w:rsidR="00B3786B" w:rsidRPr="00B3786B">
        <w:rPr>
          <w:rFonts w:ascii="Calibri" w:hAnsi="Calibri" w:cs="Calibri"/>
        </w:rPr>
        <w:t>dr Lidia Sikora</w:t>
      </w:r>
      <w:r>
        <w:rPr>
          <w:rFonts w:ascii="Calibri" w:hAnsi="Calibri" w:cs="Calibri"/>
        </w:rPr>
        <w:t xml:space="preserve">, </w:t>
      </w:r>
      <w:r w:rsidR="00DD6471">
        <w:rPr>
          <w:rFonts w:ascii="Calibri" w:hAnsi="Calibri" w:cs="Calibri"/>
        </w:rPr>
        <w:t xml:space="preserve">edukator, </w:t>
      </w:r>
      <w:r w:rsidR="00052C78" w:rsidRPr="00270085">
        <w:rPr>
          <w:rFonts w:ascii="Calibri" w:eastAsia="Calibri" w:hAnsi="Calibri"/>
          <w:color w:val="000000"/>
          <w:lang w:eastAsia="en-US"/>
        </w:rPr>
        <w:t xml:space="preserve">konsultant </w:t>
      </w:r>
      <w:proofErr w:type="spellStart"/>
      <w:r w:rsidR="00753C13">
        <w:rPr>
          <w:rFonts w:ascii="Calibri" w:eastAsia="Calibri" w:hAnsi="Calibri"/>
          <w:color w:val="000000"/>
          <w:lang w:eastAsia="en-US"/>
        </w:rPr>
        <w:t>PCEiK</w:t>
      </w:r>
      <w:proofErr w:type="spellEnd"/>
      <w:r w:rsidR="00753C13">
        <w:rPr>
          <w:rFonts w:ascii="Calibri" w:eastAsia="Calibri" w:hAnsi="Calibri"/>
          <w:color w:val="000000"/>
          <w:lang w:eastAsia="en-US"/>
        </w:rPr>
        <w:t xml:space="preserve"> </w:t>
      </w:r>
      <w:r w:rsidR="00052C78" w:rsidRPr="00270085">
        <w:rPr>
          <w:rFonts w:ascii="Calibri" w:eastAsia="Calibri" w:hAnsi="Calibri"/>
          <w:color w:val="000000"/>
          <w:lang w:eastAsia="en-US"/>
        </w:rPr>
        <w:t xml:space="preserve">ds. </w:t>
      </w:r>
      <w:r w:rsidR="00B3786B">
        <w:rPr>
          <w:rFonts w:ascii="Calibri" w:eastAsia="Calibri" w:hAnsi="Calibri"/>
          <w:color w:val="000000"/>
          <w:lang w:eastAsia="en-US"/>
        </w:rPr>
        <w:t>pracy z uczniami o specjalnych potrzebach edukacyjnych</w:t>
      </w:r>
      <w:r w:rsidR="00052C78">
        <w:rPr>
          <w:rFonts w:ascii="Calibri" w:eastAsia="Calibri" w:hAnsi="Calibri"/>
          <w:color w:val="000000"/>
          <w:lang w:eastAsia="en-US"/>
        </w:rPr>
        <w:t>.</w:t>
      </w:r>
    </w:p>
    <w:p w:rsidR="00D733B7" w:rsidRPr="00D733B7" w:rsidRDefault="00D733B7" w:rsidP="00052C78">
      <w:pPr>
        <w:jc w:val="both"/>
        <w:rPr>
          <w:sz w:val="20"/>
          <w:szCs w:val="20"/>
        </w:rPr>
      </w:pPr>
    </w:p>
    <w:p w:rsidR="00DA384E" w:rsidRPr="007A46DB" w:rsidRDefault="00422827" w:rsidP="00CC0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Cel główny</w:t>
      </w:r>
      <w:r w:rsidR="001B3763">
        <w:rPr>
          <w:rFonts w:asciiTheme="minorHAnsi" w:hAnsiTheme="minorHAnsi" w:cstheme="minorHAnsi"/>
        </w:rPr>
        <w:t>:</w:t>
      </w:r>
    </w:p>
    <w:p w:rsidR="005B2EE7" w:rsidRDefault="00422827" w:rsidP="005B2EE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3763">
        <w:rPr>
          <w:rFonts w:asciiTheme="minorHAnsi" w:hAnsiTheme="minorHAnsi" w:cstheme="minorHAnsi"/>
        </w:rPr>
        <w:t>Wskazanie</w:t>
      </w:r>
      <w:r w:rsidR="0014489E" w:rsidRPr="001B3763">
        <w:rPr>
          <w:rFonts w:asciiTheme="minorHAnsi" w:hAnsiTheme="minorHAnsi" w:cstheme="minorHAnsi"/>
        </w:rPr>
        <w:t xml:space="preserve"> </w:t>
      </w:r>
      <w:r w:rsidRPr="001B3763">
        <w:rPr>
          <w:rFonts w:asciiTheme="minorHAnsi" w:hAnsiTheme="minorHAnsi" w:cstheme="minorHAnsi"/>
        </w:rPr>
        <w:t xml:space="preserve">efektywnych sposobów </w:t>
      </w:r>
      <w:r w:rsidR="005B2EE7" w:rsidRPr="001B3763">
        <w:rPr>
          <w:rFonts w:asciiTheme="minorHAnsi" w:hAnsiTheme="minorHAnsi" w:cstheme="minorHAnsi"/>
        </w:rPr>
        <w:t xml:space="preserve"> </w:t>
      </w:r>
      <w:r w:rsidR="001B3763" w:rsidRPr="001B3763">
        <w:rPr>
          <w:rFonts w:asciiTheme="minorHAnsi" w:hAnsiTheme="minorHAnsi" w:cstheme="minorHAnsi"/>
        </w:rPr>
        <w:t xml:space="preserve">zespołowej realizacji </w:t>
      </w:r>
      <w:r w:rsidR="0014489E" w:rsidRPr="001B3763">
        <w:rPr>
          <w:rFonts w:asciiTheme="minorHAnsi" w:hAnsiTheme="minorHAnsi" w:cstheme="minorHAnsi"/>
        </w:rPr>
        <w:t xml:space="preserve">szkolnych działań </w:t>
      </w:r>
      <w:r w:rsidR="00103F92" w:rsidRPr="001B3763">
        <w:rPr>
          <w:rFonts w:asciiTheme="minorHAnsi" w:hAnsiTheme="minorHAnsi" w:cstheme="minorHAnsi"/>
        </w:rPr>
        <w:t>wychowawczych</w:t>
      </w:r>
      <w:r w:rsidR="004D2814" w:rsidRPr="001B3763">
        <w:rPr>
          <w:rFonts w:asciiTheme="minorHAnsi" w:hAnsiTheme="minorHAnsi" w:cstheme="minorHAnsi"/>
        </w:rPr>
        <w:t xml:space="preserve"> i profilaktycznych</w:t>
      </w:r>
      <w:r w:rsidR="001B3763" w:rsidRPr="001B3763">
        <w:rPr>
          <w:rFonts w:asciiTheme="minorHAnsi" w:hAnsiTheme="minorHAnsi" w:cstheme="minorHAnsi"/>
        </w:rPr>
        <w:t>.</w:t>
      </w:r>
      <w:r w:rsidR="00103F92" w:rsidRPr="001B3763">
        <w:rPr>
          <w:rFonts w:asciiTheme="minorHAnsi" w:hAnsiTheme="minorHAnsi" w:cstheme="minorHAnsi"/>
        </w:rPr>
        <w:t xml:space="preserve"> </w:t>
      </w:r>
    </w:p>
    <w:p w:rsidR="001B3763" w:rsidRPr="00052C78" w:rsidRDefault="001B3763" w:rsidP="005B2EE7">
      <w:pPr>
        <w:autoSpaceDE w:val="0"/>
        <w:autoSpaceDN w:val="0"/>
        <w:adjustRightInd w:val="0"/>
        <w:rPr>
          <w:rFonts w:asciiTheme="minorHAnsi" w:hAnsiTheme="minorHAnsi" w:cstheme="minorHAnsi"/>
          <w:color w:val="76923C" w:themeColor="accent3" w:themeShade="BF"/>
        </w:rPr>
      </w:pPr>
    </w:p>
    <w:p w:rsidR="007A46DB" w:rsidRPr="00062613" w:rsidRDefault="0014489E" w:rsidP="00CC02E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Zagadnienia</w:t>
      </w:r>
      <w:r w:rsidR="007A46DB" w:rsidRPr="00062613">
        <w:rPr>
          <w:rFonts w:asciiTheme="minorHAnsi" w:hAnsiTheme="minorHAnsi" w:cstheme="minorHAnsi"/>
          <w:b/>
          <w:u w:val="single"/>
        </w:rPr>
        <w:t>:</w:t>
      </w:r>
    </w:p>
    <w:p w:rsidR="00062613" w:rsidRPr="00FD005B" w:rsidRDefault="00536CDD" w:rsidP="00536CD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Wykorzystywanie kompetencji i możliwości nauczycieli, wychowawców, </w:t>
      </w:r>
      <w:r w:rsidR="002A5352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psychologów szkolnych i</w:t>
      </w:r>
      <w:r w:rsid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pedagogów szkolnych  w procesie </w:t>
      </w:r>
      <w:r w:rsidR="00480AD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opracow</w:t>
      </w:r>
      <w:r w:rsidR="002A5352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yw</w:t>
      </w:r>
      <w:r w:rsidR="00480AD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ania</w:t>
      </w:r>
      <w:r w:rsidR="002A5352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modyfikowania</w:t>
      </w:r>
      <w:r w:rsidR="00480AD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szkolnych </w:t>
      </w:r>
      <w:r w:rsidR="00480AD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programów</w:t>
      </w: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wychowawczo-profilaktycznych</w:t>
      </w:r>
      <w:r w:rsidR="00480AD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53BA5" w:rsidRPr="00FD005B" w:rsidRDefault="00536CDD" w:rsidP="00E53BA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Działania</w:t>
      </w:r>
      <w:r w:rsidR="003831C8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wychowawczo-profilaktyczne jako efekt pracy zespołu</w:t>
      </w:r>
      <w:r w:rsidR="0014489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F756A0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53BA5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F756A0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raktyczne wskazówki do organizacji, realizacji i ewaluacji działań realizowanych w zespole nauczycieli.</w:t>
      </w:r>
    </w:p>
    <w:p w:rsidR="002E283B" w:rsidRPr="00FD005B" w:rsidRDefault="00E53BA5" w:rsidP="00E53BA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Dobre praktyki. Dzielenie się doświadczeniami w ramach dyskusji nt.</w:t>
      </w:r>
      <w:r w:rsidR="00480AD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00480ADE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Zespołowa realiza</w:t>
      </w:r>
      <w:r w:rsidR="003831C8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cja zadań wychowawczo-profilaktycznych</w:t>
      </w:r>
      <w:r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szkole/placówce”</w:t>
      </w:r>
      <w:r w:rsidR="003831C8" w:rsidRPr="00FD005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4489E" w:rsidRDefault="00CC02E3" w:rsidP="002E283B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FD005B">
        <w:rPr>
          <w:rFonts w:asciiTheme="minorHAnsi" w:hAnsiTheme="minorHAnsi" w:cstheme="minorHAnsi"/>
          <w:b/>
          <w:bCs/>
          <w:color w:val="C00000"/>
        </w:rPr>
        <w:t>10.11.2017</w:t>
      </w:r>
      <w:bookmarkStart w:id="1" w:name="_GoBack"/>
      <w:bookmarkEnd w:id="1"/>
      <w:r w:rsidRPr="007A46DB">
        <w:rPr>
          <w:rFonts w:asciiTheme="minorHAnsi" w:hAnsiTheme="minorHAnsi" w:cstheme="minorHAnsi"/>
          <w:b/>
          <w:bCs/>
          <w:color w:val="C00000"/>
        </w:rPr>
        <w:t xml:space="preserve"> r. Zgłoszenie na szkolenie następuje poprzez wypełnienie formularza (załączonego do zaproszenia) i przesłanie 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PCEiK. Ponadto przyjmujemy telefoniczne zgłoszenia na szkolenia. W przypadku korzystania z kontaktu telefonicznego konieczne jest wypełnienie formularza zgłoszenia w dniu rozpoczęcia szkolenia. </w:t>
      </w:r>
    </w:p>
    <w:p w:rsidR="007A46DB" w:rsidRPr="007A46DB" w:rsidRDefault="007A46DB" w:rsidP="002E283B">
      <w:pPr>
        <w:jc w:val="both"/>
        <w:rPr>
          <w:rFonts w:asciiTheme="minorHAnsi" w:hAnsiTheme="minorHAnsi" w:cstheme="minorHAnsi"/>
          <w:b/>
          <w:bCs/>
          <w:color w:val="C00000"/>
        </w:rPr>
      </w:pPr>
    </w:p>
    <w:p w:rsidR="001E4AF9" w:rsidRPr="007A46DB" w:rsidRDefault="001E4AF9" w:rsidP="002E283B">
      <w:pPr>
        <w:jc w:val="both"/>
        <w:rPr>
          <w:rFonts w:asciiTheme="minorHAnsi" w:hAnsiTheme="minorHAnsi" w:cstheme="minorHAnsi"/>
          <w:b/>
          <w:bCs/>
        </w:rPr>
      </w:pPr>
      <w:r w:rsidRPr="007A46DB">
        <w:rPr>
          <w:rFonts w:asciiTheme="minorHAnsi" w:hAnsiTheme="minorHAnsi" w:cstheme="minorHAnsi"/>
          <w:b/>
          <w:bCs/>
        </w:rPr>
        <w:t xml:space="preserve">Wpłaty na konto bankowe </w:t>
      </w:r>
      <w:r w:rsidRPr="007A46DB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1E4AF9" w:rsidRPr="007A46DB" w:rsidRDefault="001E4AF9" w:rsidP="002E283B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E565C8" w:rsidRDefault="001E4AF9" w:rsidP="002E283B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7A46DB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. Rezygnacja w terminie późniejszym wiąże się z koniecznością pokrycia kosztów organizacyjnych w wysokości </w:t>
      </w:r>
      <w:r w:rsidR="00353411" w:rsidRPr="007A46DB">
        <w:rPr>
          <w:rStyle w:val="Pogrubienie"/>
          <w:rFonts w:asciiTheme="minorHAnsi" w:hAnsiTheme="minorHAnsi" w:cstheme="minorHAnsi"/>
          <w:sz w:val="20"/>
          <w:szCs w:val="20"/>
        </w:rPr>
        <w:t>50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%. Nieobecnoś</w:t>
      </w:r>
      <w:r w:rsidR="0062320E" w:rsidRPr="007A46DB">
        <w:rPr>
          <w:rStyle w:val="Pogrubienie"/>
          <w:rFonts w:asciiTheme="minorHAnsi" w:hAnsiTheme="minorHAnsi" w:cstheme="minorHAnsi"/>
          <w:sz w:val="20"/>
          <w:szCs w:val="20"/>
        </w:rPr>
        <w:t xml:space="preserve">ć na szkoleniu lub konferencji </w:t>
      </w:r>
      <w:r w:rsidRPr="007A46DB">
        <w:rPr>
          <w:rStyle w:val="Pogrubienie"/>
          <w:rFonts w:asciiTheme="minorHAnsi" w:hAnsiTheme="minorHAnsi" w:cstheme="minorHAnsi"/>
          <w:sz w:val="20"/>
          <w:szCs w:val="20"/>
        </w:rPr>
        <w:t>nie zwalnia z dokonania opłaty.</w:t>
      </w:r>
    </w:p>
    <w:p w:rsidR="00C060CE" w:rsidRDefault="00C060CE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7A46DB" w:rsidRPr="000A7BD7" w:rsidRDefault="007A46DB" w:rsidP="001C7BCC">
      <w:pPr>
        <w:ind w:firstLine="360"/>
        <w:jc w:val="both"/>
        <w:rPr>
          <w:rFonts w:asciiTheme="minorHAnsi" w:hAnsiTheme="minorHAnsi" w:cs="Calibri"/>
          <w:b/>
          <w:color w:val="C00000"/>
          <w:u w:val="single"/>
        </w:rPr>
      </w:pPr>
      <w:r w:rsidRPr="000A7BD7">
        <w:rPr>
          <w:rFonts w:asciiTheme="minorHAnsi" w:hAnsiTheme="minorHAnsi" w:cs="Calibri"/>
          <w:b/>
          <w:color w:val="C00000"/>
          <w:u w:val="single"/>
        </w:rPr>
        <w:t>Odpłatność:</w:t>
      </w:r>
    </w:p>
    <w:p w:rsidR="007A46DB" w:rsidRPr="00FD340D" w:rsidRDefault="000A7BD7" w:rsidP="001C7BCC">
      <w:pPr>
        <w:numPr>
          <w:ilvl w:val="0"/>
          <w:numId w:val="2"/>
        </w:numPr>
        <w:ind w:firstLine="6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250</w:t>
      </w:r>
      <w:r w:rsidR="00F50FFC">
        <w:rPr>
          <w:rFonts w:asciiTheme="minorHAnsi" w:hAnsiTheme="minorHAnsi" w:cs="Calibri"/>
        </w:rPr>
        <w:t xml:space="preserve"> zł /1 osoba</w:t>
      </w:r>
    </w:p>
    <w:p w:rsidR="00F50FFC" w:rsidRDefault="00F50FFC" w:rsidP="006910D4">
      <w:pPr>
        <w:ind w:left="360"/>
        <w:jc w:val="both"/>
        <w:rPr>
          <w:rFonts w:asciiTheme="minorHAnsi" w:hAnsiTheme="minorHAnsi" w:cstheme="minorHAnsi"/>
          <w:b/>
        </w:rPr>
      </w:pPr>
    </w:p>
    <w:p w:rsidR="00AD7C0D" w:rsidRDefault="00AD7C0D" w:rsidP="00F50FFC">
      <w:pPr>
        <w:ind w:left="360"/>
        <w:jc w:val="both"/>
        <w:rPr>
          <w:rFonts w:asciiTheme="minorHAnsi" w:hAnsiTheme="minorHAnsi" w:cstheme="minorHAnsi"/>
          <w:b/>
          <w:color w:val="C00000"/>
        </w:rPr>
      </w:pPr>
    </w:p>
    <w:p w:rsidR="00AD7C0D" w:rsidRDefault="00AD7C0D" w:rsidP="00F50FFC">
      <w:pPr>
        <w:ind w:left="360"/>
        <w:jc w:val="both"/>
        <w:rPr>
          <w:rFonts w:asciiTheme="minorHAnsi" w:hAnsiTheme="minorHAnsi" w:cstheme="minorHAnsi"/>
          <w:b/>
          <w:color w:val="C00000"/>
        </w:rPr>
      </w:pPr>
    </w:p>
    <w:p w:rsidR="00AD7C0D" w:rsidRDefault="00AD7C0D" w:rsidP="00F50FFC">
      <w:pPr>
        <w:ind w:left="360"/>
        <w:jc w:val="both"/>
        <w:rPr>
          <w:rFonts w:asciiTheme="minorHAnsi" w:hAnsiTheme="minorHAnsi" w:cstheme="minorHAnsi"/>
          <w:b/>
          <w:color w:val="C00000"/>
        </w:rPr>
      </w:pPr>
    </w:p>
    <w:p w:rsidR="00AD7C0D" w:rsidRDefault="00AD7C0D" w:rsidP="00F50FFC">
      <w:pPr>
        <w:ind w:left="360"/>
        <w:jc w:val="both"/>
        <w:rPr>
          <w:rFonts w:asciiTheme="minorHAnsi" w:hAnsiTheme="minorHAnsi" w:cstheme="minorHAnsi"/>
          <w:b/>
          <w:color w:val="C00000"/>
        </w:rPr>
      </w:pPr>
    </w:p>
    <w:p w:rsidR="00AD7C0D" w:rsidRDefault="00AD7C0D" w:rsidP="00F50FFC">
      <w:pPr>
        <w:ind w:left="360"/>
        <w:jc w:val="both"/>
        <w:rPr>
          <w:rFonts w:asciiTheme="minorHAnsi" w:hAnsiTheme="minorHAnsi" w:cstheme="minorHAnsi"/>
          <w:b/>
          <w:color w:val="C00000"/>
        </w:rPr>
      </w:pPr>
    </w:p>
    <w:p w:rsidR="00F50FFC" w:rsidRPr="000A7BD7" w:rsidRDefault="00F50FFC" w:rsidP="00F50FFC">
      <w:pPr>
        <w:ind w:left="360"/>
        <w:jc w:val="both"/>
        <w:rPr>
          <w:rFonts w:asciiTheme="minorHAnsi" w:hAnsiTheme="minorHAnsi" w:cstheme="minorHAnsi"/>
          <w:b/>
          <w:color w:val="C00000"/>
        </w:rPr>
      </w:pPr>
      <w:r w:rsidRPr="000A7BD7">
        <w:rPr>
          <w:rFonts w:asciiTheme="minorHAnsi" w:hAnsiTheme="minorHAnsi" w:cstheme="minorHAnsi"/>
          <w:b/>
          <w:color w:val="C00000"/>
        </w:rPr>
        <w:t>UWAGA!</w:t>
      </w:r>
    </w:p>
    <w:p w:rsidR="00F50FFC" w:rsidRPr="00F50FFC" w:rsidRDefault="00F50FFC" w:rsidP="00F50FFC">
      <w:pPr>
        <w:ind w:left="360"/>
        <w:jc w:val="both"/>
        <w:rPr>
          <w:rFonts w:asciiTheme="minorHAnsi" w:hAnsiTheme="minorHAnsi" w:cstheme="minorHAnsi"/>
          <w:b/>
        </w:rPr>
      </w:pPr>
      <w:r w:rsidRPr="00F50FFC">
        <w:rPr>
          <w:rFonts w:asciiTheme="minorHAnsi" w:hAnsiTheme="minorHAnsi" w:cstheme="minorHAnsi"/>
          <w:b/>
        </w:rPr>
        <w:t>Szanowni Państwo, w ramach usług gwarantowana jest możliwość skorzystania z:</w:t>
      </w:r>
    </w:p>
    <w:p w:rsidR="00F50FFC" w:rsidRPr="00F50FFC" w:rsidRDefault="00F50FFC" w:rsidP="00F50FFC">
      <w:pPr>
        <w:ind w:left="360"/>
        <w:jc w:val="both"/>
        <w:rPr>
          <w:rFonts w:asciiTheme="minorHAnsi" w:hAnsiTheme="minorHAnsi" w:cstheme="minorHAnsi"/>
          <w:b/>
        </w:rPr>
      </w:pPr>
      <w:r w:rsidRPr="00F50FFC">
        <w:rPr>
          <w:rFonts w:asciiTheme="minorHAnsi" w:hAnsiTheme="minorHAnsi" w:cstheme="minorHAnsi"/>
          <w:b/>
        </w:rPr>
        <w:t>•</w:t>
      </w:r>
      <w:r w:rsidRPr="00F50FFC">
        <w:rPr>
          <w:rFonts w:asciiTheme="minorHAnsi" w:hAnsiTheme="minorHAnsi" w:cstheme="minorHAnsi"/>
          <w:b/>
        </w:rPr>
        <w:tab/>
        <w:t xml:space="preserve">Parku Wodnego – basen sportowy </w:t>
      </w:r>
      <w:r w:rsidR="001D292B">
        <w:rPr>
          <w:rFonts w:asciiTheme="minorHAnsi" w:hAnsiTheme="minorHAnsi" w:cstheme="minorHAnsi"/>
          <w:b/>
        </w:rPr>
        <w:t>(</w:t>
      </w:r>
      <w:r w:rsidRPr="00F50FFC">
        <w:rPr>
          <w:rFonts w:asciiTheme="minorHAnsi" w:hAnsiTheme="minorHAnsi" w:cstheme="minorHAnsi"/>
          <w:b/>
        </w:rPr>
        <w:t>2 tory</w:t>
      </w:r>
      <w:r w:rsidR="001D292B">
        <w:rPr>
          <w:rFonts w:asciiTheme="minorHAnsi" w:hAnsiTheme="minorHAnsi" w:cstheme="minorHAnsi"/>
          <w:b/>
        </w:rPr>
        <w:t>)</w:t>
      </w:r>
      <w:r w:rsidRPr="00F50FFC">
        <w:rPr>
          <w:rFonts w:asciiTheme="minorHAnsi" w:hAnsiTheme="minorHAnsi" w:cstheme="minorHAnsi"/>
          <w:b/>
        </w:rPr>
        <w:t>, basen rekreacyj</w:t>
      </w:r>
      <w:r w:rsidR="001D292B">
        <w:rPr>
          <w:rFonts w:asciiTheme="minorHAnsi" w:hAnsiTheme="minorHAnsi" w:cstheme="minorHAnsi"/>
          <w:b/>
        </w:rPr>
        <w:t>ny, jacuzzi, sauny, taras letni</w:t>
      </w:r>
      <w:r w:rsidRPr="00F50FFC">
        <w:rPr>
          <w:rFonts w:asciiTheme="minorHAnsi" w:hAnsiTheme="minorHAnsi" w:cstheme="minorHAnsi"/>
          <w:b/>
        </w:rPr>
        <w:t>,</w:t>
      </w:r>
    </w:p>
    <w:p w:rsidR="00F50FFC" w:rsidRDefault="00F50FFC" w:rsidP="00F50FFC">
      <w:pPr>
        <w:ind w:left="360"/>
        <w:jc w:val="both"/>
        <w:rPr>
          <w:rFonts w:asciiTheme="minorHAnsi" w:hAnsiTheme="minorHAnsi" w:cstheme="minorHAnsi"/>
          <w:b/>
        </w:rPr>
      </w:pPr>
      <w:r w:rsidRPr="00F50FFC">
        <w:rPr>
          <w:rFonts w:asciiTheme="minorHAnsi" w:hAnsiTheme="minorHAnsi" w:cstheme="minorHAnsi"/>
          <w:b/>
        </w:rPr>
        <w:t>•</w:t>
      </w:r>
      <w:r w:rsidRPr="00F50FFC">
        <w:rPr>
          <w:rFonts w:asciiTheme="minorHAnsi" w:hAnsiTheme="minorHAnsi" w:cstheme="minorHAnsi"/>
          <w:b/>
        </w:rPr>
        <w:tab/>
        <w:t>siłowni, sali fitness.</w:t>
      </w:r>
    </w:p>
    <w:p w:rsidR="00052C78" w:rsidRDefault="00052C78" w:rsidP="00F50FFC">
      <w:pPr>
        <w:ind w:left="360"/>
        <w:jc w:val="both"/>
        <w:rPr>
          <w:rFonts w:asciiTheme="minorHAnsi" w:hAnsiTheme="minorHAnsi" w:cstheme="minorHAnsi"/>
          <w:b/>
        </w:rPr>
      </w:pPr>
    </w:p>
    <w:p w:rsidR="00052C78" w:rsidRPr="00052C78" w:rsidRDefault="000A7BD7" w:rsidP="00052C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Czwartek</w:t>
      </w:r>
      <w:r w:rsidR="00052C78" w:rsidRPr="00052C78">
        <w:rPr>
          <w:rFonts w:eastAsia="Calibri"/>
          <w:b/>
          <w:u w:val="single"/>
          <w:lang w:eastAsia="en-US"/>
        </w:rPr>
        <w:t xml:space="preserve"> – </w:t>
      </w:r>
      <w:r w:rsidR="00B3786B">
        <w:rPr>
          <w:rFonts w:eastAsia="Calibri"/>
          <w:b/>
          <w:u w:val="single"/>
          <w:lang w:eastAsia="en-US"/>
        </w:rPr>
        <w:t>15</w:t>
      </w:r>
      <w:r>
        <w:rPr>
          <w:rFonts w:eastAsia="Calibri"/>
          <w:b/>
          <w:u w:val="single"/>
          <w:lang w:eastAsia="en-US"/>
        </w:rPr>
        <w:t xml:space="preserve"> </w:t>
      </w:r>
      <w:r w:rsidR="00B3786B">
        <w:rPr>
          <w:rFonts w:eastAsia="Calibri"/>
          <w:b/>
          <w:u w:val="single"/>
          <w:lang w:eastAsia="en-US"/>
        </w:rPr>
        <w:t>listopada</w:t>
      </w:r>
      <w:r w:rsidR="00052C78" w:rsidRPr="00052C78">
        <w:rPr>
          <w:rFonts w:eastAsia="Calibri"/>
          <w:b/>
          <w:u w:val="single"/>
          <w:lang w:eastAsia="en-US"/>
        </w:rPr>
        <w:t xml:space="preserve"> 201</w:t>
      </w:r>
      <w:r w:rsidR="00B3786B">
        <w:rPr>
          <w:rFonts w:eastAsia="Calibri"/>
          <w:b/>
          <w:u w:val="single"/>
          <w:lang w:eastAsia="en-US"/>
        </w:rPr>
        <w:t>7</w:t>
      </w:r>
      <w:r w:rsidR="00052C78" w:rsidRPr="00052C78">
        <w:rPr>
          <w:rFonts w:eastAsia="Calibri"/>
          <w:b/>
          <w:u w:val="single"/>
          <w:lang w:eastAsia="en-US"/>
        </w:rPr>
        <w:t>r.</w:t>
      </w:r>
    </w:p>
    <w:p w:rsidR="00052C78" w:rsidRPr="00052C78" w:rsidRDefault="00052C78" w:rsidP="00052C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2C78">
        <w:rPr>
          <w:rFonts w:eastAsia="Calibri"/>
          <w:lang w:eastAsia="en-US"/>
        </w:rPr>
        <w:t>Wyjazd spod hotelu „Perła” – godz. 9.00</w:t>
      </w:r>
    </w:p>
    <w:p w:rsidR="00052C78" w:rsidRPr="00052C78" w:rsidRDefault="00052C78" w:rsidP="00052C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2C78">
        <w:rPr>
          <w:rFonts w:eastAsia="Calibri"/>
          <w:lang w:eastAsia="en-US"/>
        </w:rPr>
        <w:t>Przejazd na trasie – Oleśnica – Karpacz.</w:t>
      </w:r>
    </w:p>
    <w:p w:rsidR="00052C78" w:rsidRPr="00052C78" w:rsidRDefault="00052C78" w:rsidP="00052C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2C78">
        <w:rPr>
          <w:rFonts w:eastAsia="Calibri"/>
          <w:lang w:eastAsia="en-US"/>
        </w:rPr>
        <w:t xml:space="preserve">Zakwaterowanie w hotelu. </w:t>
      </w:r>
    </w:p>
    <w:p w:rsidR="00052C78" w:rsidRPr="00052C78" w:rsidRDefault="00052C78" w:rsidP="00052C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52C78">
        <w:rPr>
          <w:rFonts w:eastAsia="Calibri"/>
          <w:lang w:eastAsia="en-US"/>
        </w:rPr>
        <w:t>Obiad w formie bufetu w godzinach: 15.00 – 1</w:t>
      </w:r>
      <w:r w:rsidR="001D292B">
        <w:rPr>
          <w:rFonts w:eastAsia="Calibri"/>
          <w:lang w:eastAsia="en-US"/>
        </w:rPr>
        <w:t>6</w:t>
      </w:r>
      <w:r w:rsidRPr="00052C78">
        <w:rPr>
          <w:rFonts w:eastAsia="Calibri"/>
          <w:lang w:eastAsia="en-US"/>
        </w:rPr>
        <w:t>.00.</w:t>
      </w:r>
    </w:p>
    <w:p w:rsidR="00422827" w:rsidRPr="00DD6471" w:rsidRDefault="00052C78" w:rsidP="00677C5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422827">
        <w:rPr>
          <w:rFonts w:eastAsia="Calibri"/>
          <w:lang w:eastAsia="en-US"/>
        </w:rPr>
        <w:t xml:space="preserve">Szkolenie w godzinach: 16.00 – </w:t>
      </w:r>
      <w:r w:rsidR="000A7BD7" w:rsidRPr="00422827">
        <w:rPr>
          <w:rFonts w:eastAsia="Calibri"/>
          <w:lang w:eastAsia="en-US"/>
        </w:rPr>
        <w:t>19.00</w:t>
      </w:r>
      <w:r w:rsidR="00000BAB" w:rsidRPr="00422827">
        <w:rPr>
          <w:rFonts w:eastAsia="Calibri"/>
          <w:lang w:eastAsia="en-US"/>
        </w:rPr>
        <w:t xml:space="preserve"> na </w:t>
      </w:r>
      <w:r w:rsidRPr="00422827">
        <w:rPr>
          <w:rFonts w:eastAsia="Calibri"/>
          <w:lang w:eastAsia="en-US"/>
        </w:rPr>
        <w:t xml:space="preserve">temat: </w:t>
      </w:r>
      <w:r w:rsidR="00DD6471" w:rsidRPr="00DD6471">
        <w:rPr>
          <w:rStyle w:val="A1"/>
          <w:b w:val="0"/>
          <w:sz w:val="24"/>
          <w:szCs w:val="24"/>
        </w:rPr>
        <w:t xml:space="preserve">Zadania wychowawczo-profilaktyczne szkoły </w:t>
      </w:r>
      <w:r w:rsidR="00EB60E4">
        <w:rPr>
          <w:rStyle w:val="A1"/>
          <w:b w:val="0"/>
          <w:sz w:val="24"/>
          <w:szCs w:val="24"/>
        </w:rPr>
        <w:t xml:space="preserve">                             </w:t>
      </w:r>
      <w:r w:rsidR="00DD6471" w:rsidRPr="00DD6471">
        <w:rPr>
          <w:rStyle w:val="A1"/>
          <w:b w:val="0"/>
          <w:sz w:val="24"/>
          <w:szCs w:val="24"/>
        </w:rPr>
        <w:t>i placówki oświatowej a zespołowa praca psychologów szkolnych, pedagogów szkolnych, wychowawców i nauczycieli.</w:t>
      </w:r>
    </w:p>
    <w:p w:rsidR="00052C78" w:rsidRPr="00422827" w:rsidRDefault="000A7BD7" w:rsidP="00677C5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22827">
        <w:rPr>
          <w:rFonts w:eastAsia="Calibri"/>
          <w:lang w:eastAsia="en-US"/>
        </w:rPr>
        <w:t xml:space="preserve">Spacer </w:t>
      </w:r>
      <w:r w:rsidR="00052C78" w:rsidRPr="00422827">
        <w:rPr>
          <w:rFonts w:eastAsia="Calibri"/>
          <w:lang w:eastAsia="en-US"/>
        </w:rPr>
        <w:t>po Karpaczu lub czas wolny spędzony w Parku Wodnym „ARTUS”.</w:t>
      </w:r>
    </w:p>
    <w:p w:rsidR="00052C78" w:rsidRPr="000A7BD7" w:rsidRDefault="00052C78" w:rsidP="00052C78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7BD7">
        <w:rPr>
          <w:rFonts w:eastAsia="Calibri"/>
          <w:lang w:eastAsia="en-US"/>
        </w:rPr>
        <w:t xml:space="preserve">Kolacja godz. 20.00 – altana grillowa. </w:t>
      </w:r>
    </w:p>
    <w:p w:rsidR="00052C78" w:rsidRPr="00052C78" w:rsidRDefault="00052C78" w:rsidP="00052C78">
      <w:pPr>
        <w:spacing w:after="200" w:line="276" w:lineRule="auto"/>
        <w:ind w:left="1440"/>
        <w:contextualSpacing/>
        <w:jc w:val="both"/>
        <w:rPr>
          <w:rFonts w:eastAsia="Calibri"/>
          <w:b/>
          <w:color w:val="C00000"/>
          <w:lang w:eastAsia="en-US"/>
        </w:rPr>
      </w:pPr>
    </w:p>
    <w:p w:rsidR="00052C78" w:rsidRPr="00052C78" w:rsidRDefault="000A7BD7" w:rsidP="00052C7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Piątek</w:t>
      </w:r>
      <w:r w:rsidR="00052C78" w:rsidRPr="00052C78">
        <w:rPr>
          <w:rFonts w:eastAsia="Calibri"/>
          <w:b/>
          <w:u w:val="single"/>
          <w:lang w:eastAsia="en-US"/>
        </w:rPr>
        <w:t xml:space="preserve"> – </w:t>
      </w:r>
      <w:r w:rsidR="00B3786B">
        <w:rPr>
          <w:rFonts w:eastAsia="Calibri"/>
          <w:b/>
          <w:u w:val="single"/>
          <w:lang w:eastAsia="en-US"/>
        </w:rPr>
        <w:t>16</w:t>
      </w:r>
      <w:r>
        <w:rPr>
          <w:rFonts w:eastAsia="Calibri"/>
          <w:b/>
          <w:u w:val="single"/>
          <w:lang w:eastAsia="en-US"/>
        </w:rPr>
        <w:t xml:space="preserve"> </w:t>
      </w:r>
      <w:r w:rsidR="00B3786B">
        <w:rPr>
          <w:rFonts w:eastAsia="Calibri"/>
          <w:b/>
          <w:u w:val="single"/>
          <w:lang w:eastAsia="en-US"/>
        </w:rPr>
        <w:t>listopada</w:t>
      </w:r>
      <w:r w:rsidR="00052C78" w:rsidRPr="00052C78">
        <w:rPr>
          <w:rFonts w:eastAsia="Calibri"/>
          <w:b/>
          <w:u w:val="single"/>
          <w:lang w:eastAsia="en-US"/>
        </w:rPr>
        <w:t xml:space="preserve"> 201</w:t>
      </w:r>
      <w:r w:rsidR="00B3786B">
        <w:rPr>
          <w:rFonts w:eastAsia="Calibri"/>
          <w:b/>
          <w:u w:val="single"/>
          <w:lang w:eastAsia="en-US"/>
        </w:rPr>
        <w:t>7</w:t>
      </w:r>
      <w:r w:rsidR="00052C78" w:rsidRPr="00052C78">
        <w:rPr>
          <w:rFonts w:eastAsia="Calibri"/>
          <w:b/>
          <w:u w:val="single"/>
          <w:lang w:eastAsia="en-US"/>
        </w:rPr>
        <w:t xml:space="preserve"> r. </w:t>
      </w:r>
    </w:p>
    <w:p w:rsidR="00052C78" w:rsidRPr="00052C78" w:rsidRDefault="00052C78" w:rsidP="000A7BD7">
      <w:pPr>
        <w:numPr>
          <w:ilvl w:val="0"/>
          <w:numId w:val="12"/>
        </w:numPr>
        <w:ind w:left="1434" w:hanging="357"/>
        <w:contextualSpacing/>
        <w:jc w:val="both"/>
        <w:rPr>
          <w:rFonts w:eastAsia="Calibri"/>
          <w:lang w:eastAsia="en-US"/>
        </w:rPr>
      </w:pPr>
      <w:r w:rsidRPr="00052C78">
        <w:rPr>
          <w:rFonts w:eastAsia="Calibri"/>
          <w:lang w:eastAsia="en-US"/>
        </w:rPr>
        <w:t>Śniadanie (w godzinach: 8.00 – 10.30).</w:t>
      </w:r>
    </w:p>
    <w:p w:rsidR="00052C78" w:rsidRDefault="00052C78" w:rsidP="000A7BD7">
      <w:pPr>
        <w:numPr>
          <w:ilvl w:val="0"/>
          <w:numId w:val="11"/>
        </w:numPr>
        <w:ind w:left="1434" w:hanging="357"/>
        <w:contextualSpacing/>
        <w:jc w:val="both"/>
        <w:rPr>
          <w:rFonts w:eastAsia="Calibri"/>
          <w:lang w:eastAsia="en-US"/>
        </w:rPr>
      </w:pPr>
      <w:r w:rsidRPr="00052C78">
        <w:rPr>
          <w:rFonts w:eastAsia="Calibri"/>
          <w:b/>
          <w:lang w:eastAsia="en-US"/>
        </w:rPr>
        <w:t>Wymeldowanie – godz. 11.00</w:t>
      </w:r>
      <w:r w:rsidRPr="00052C78">
        <w:rPr>
          <w:rFonts w:eastAsia="Calibri"/>
          <w:lang w:eastAsia="en-US"/>
        </w:rPr>
        <w:t xml:space="preserve">. </w:t>
      </w:r>
    </w:p>
    <w:p w:rsidR="000A7BD7" w:rsidRPr="000A7BD7" w:rsidRDefault="00000BAB" w:rsidP="000A7BD7">
      <w:pPr>
        <w:pStyle w:val="Akapitzlist"/>
        <w:numPr>
          <w:ilvl w:val="0"/>
          <w:numId w:val="11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Spacer </w:t>
      </w:r>
      <w:r w:rsidR="000A7BD7" w:rsidRPr="000A7BD7">
        <w:rPr>
          <w:rFonts w:ascii="Times New Roman" w:hAnsi="Times New Roman"/>
          <w:sz w:val="24"/>
          <w:szCs w:val="24"/>
        </w:rPr>
        <w:t>po Karpaczu</w:t>
      </w:r>
      <w:r w:rsidR="00B3786B">
        <w:rPr>
          <w:rFonts w:ascii="Times New Roman" w:hAnsi="Times New Roman"/>
          <w:sz w:val="24"/>
          <w:szCs w:val="24"/>
        </w:rPr>
        <w:t>.</w:t>
      </w:r>
    </w:p>
    <w:p w:rsidR="00052C78" w:rsidRPr="00052C78" w:rsidRDefault="00052C78" w:rsidP="000A7BD7">
      <w:pPr>
        <w:numPr>
          <w:ilvl w:val="0"/>
          <w:numId w:val="11"/>
        </w:numPr>
        <w:ind w:left="1434" w:hanging="357"/>
        <w:contextualSpacing/>
        <w:jc w:val="both"/>
        <w:rPr>
          <w:rFonts w:eastAsia="Calibri"/>
          <w:lang w:eastAsia="en-US"/>
        </w:rPr>
      </w:pPr>
      <w:r w:rsidRPr="00052C78">
        <w:rPr>
          <w:rFonts w:eastAsia="Calibri"/>
          <w:lang w:eastAsia="en-US"/>
        </w:rPr>
        <w:t>Powrót do Oleśnicy.</w:t>
      </w:r>
    </w:p>
    <w:p w:rsidR="00052C78" w:rsidRPr="007A46DB" w:rsidRDefault="00052C78" w:rsidP="00F50FFC">
      <w:pPr>
        <w:ind w:left="360"/>
        <w:jc w:val="both"/>
        <w:rPr>
          <w:rFonts w:asciiTheme="minorHAnsi" w:hAnsiTheme="minorHAnsi" w:cstheme="minorHAnsi"/>
          <w:b/>
        </w:rPr>
      </w:pPr>
    </w:p>
    <w:sectPr w:rsidR="00052C78" w:rsidRPr="007A46DB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4F6"/>
    <w:multiLevelType w:val="hybridMultilevel"/>
    <w:tmpl w:val="9D067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301111"/>
    <w:multiLevelType w:val="hybridMultilevel"/>
    <w:tmpl w:val="4F96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CCE"/>
    <w:multiLevelType w:val="hybridMultilevel"/>
    <w:tmpl w:val="A0A6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3A7"/>
    <w:multiLevelType w:val="hybridMultilevel"/>
    <w:tmpl w:val="5732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20942"/>
    <w:multiLevelType w:val="hybridMultilevel"/>
    <w:tmpl w:val="AF9A2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A65F9"/>
    <w:multiLevelType w:val="hybridMultilevel"/>
    <w:tmpl w:val="B854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A61C0"/>
    <w:multiLevelType w:val="hybridMultilevel"/>
    <w:tmpl w:val="8618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44BBD"/>
    <w:multiLevelType w:val="hybridMultilevel"/>
    <w:tmpl w:val="C4FC8B7E"/>
    <w:lvl w:ilvl="0" w:tplc="04150017">
      <w:start w:val="1"/>
      <w:numFmt w:val="lowerLetter"/>
      <w:lvlText w:val="%1)"/>
      <w:lvlJc w:val="left"/>
      <w:pPr>
        <w:ind w:left="2216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8">
    <w:nsid w:val="5DD03EC4"/>
    <w:multiLevelType w:val="hybridMultilevel"/>
    <w:tmpl w:val="0A8E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34D1"/>
    <w:multiLevelType w:val="hybridMultilevel"/>
    <w:tmpl w:val="EEC0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D4A4E"/>
    <w:multiLevelType w:val="hybridMultilevel"/>
    <w:tmpl w:val="1C6CB9F6"/>
    <w:lvl w:ilvl="0" w:tplc="A386B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00BAB"/>
    <w:rsid w:val="00011AD1"/>
    <w:rsid w:val="00012F7A"/>
    <w:rsid w:val="00022345"/>
    <w:rsid w:val="00050E82"/>
    <w:rsid w:val="00052C78"/>
    <w:rsid w:val="00062613"/>
    <w:rsid w:val="000709BC"/>
    <w:rsid w:val="00072836"/>
    <w:rsid w:val="00082FCB"/>
    <w:rsid w:val="00083DB7"/>
    <w:rsid w:val="00084BBF"/>
    <w:rsid w:val="000A7BD7"/>
    <w:rsid w:val="000B406C"/>
    <w:rsid w:val="000B6D35"/>
    <w:rsid w:val="000D01D9"/>
    <w:rsid w:val="000D6FD6"/>
    <w:rsid w:val="000E2656"/>
    <w:rsid w:val="00103F92"/>
    <w:rsid w:val="00141746"/>
    <w:rsid w:val="00141EC8"/>
    <w:rsid w:val="0014489E"/>
    <w:rsid w:val="00146231"/>
    <w:rsid w:val="0015174E"/>
    <w:rsid w:val="00165CC6"/>
    <w:rsid w:val="00166EC6"/>
    <w:rsid w:val="00182267"/>
    <w:rsid w:val="001A2654"/>
    <w:rsid w:val="001B3763"/>
    <w:rsid w:val="001C7BCC"/>
    <w:rsid w:val="001D292B"/>
    <w:rsid w:val="001E4AF9"/>
    <w:rsid w:val="001F1A12"/>
    <w:rsid w:val="001F538F"/>
    <w:rsid w:val="00251D40"/>
    <w:rsid w:val="00271862"/>
    <w:rsid w:val="00271879"/>
    <w:rsid w:val="00276821"/>
    <w:rsid w:val="002A5352"/>
    <w:rsid w:val="002A7336"/>
    <w:rsid w:val="002E283B"/>
    <w:rsid w:val="002E37D7"/>
    <w:rsid w:val="002F6B84"/>
    <w:rsid w:val="003202BD"/>
    <w:rsid w:val="00353411"/>
    <w:rsid w:val="0037632A"/>
    <w:rsid w:val="003831C8"/>
    <w:rsid w:val="00384A42"/>
    <w:rsid w:val="003B785C"/>
    <w:rsid w:val="003D011B"/>
    <w:rsid w:val="003F5DFF"/>
    <w:rsid w:val="004140EB"/>
    <w:rsid w:val="00422827"/>
    <w:rsid w:val="00447999"/>
    <w:rsid w:val="00480ADE"/>
    <w:rsid w:val="004B048A"/>
    <w:rsid w:val="004C646F"/>
    <w:rsid w:val="004D0C31"/>
    <w:rsid w:val="004D2814"/>
    <w:rsid w:val="004D3409"/>
    <w:rsid w:val="004E7EFA"/>
    <w:rsid w:val="004F7E67"/>
    <w:rsid w:val="00512569"/>
    <w:rsid w:val="00517B97"/>
    <w:rsid w:val="00536CDD"/>
    <w:rsid w:val="005679C5"/>
    <w:rsid w:val="005B2EE7"/>
    <w:rsid w:val="005B6908"/>
    <w:rsid w:val="005E7DC7"/>
    <w:rsid w:val="0060575D"/>
    <w:rsid w:val="00617CE2"/>
    <w:rsid w:val="0062320E"/>
    <w:rsid w:val="0063363E"/>
    <w:rsid w:val="00642F8D"/>
    <w:rsid w:val="006910D4"/>
    <w:rsid w:val="006B1B62"/>
    <w:rsid w:val="006B3863"/>
    <w:rsid w:val="006B3E09"/>
    <w:rsid w:val="006E383A"/>
    <w:rsid w:val="006E7A80"/>
    <w:rsid w:val="006F1F43"/>
    <w:rsid w:val="006F5B30"/>
    <w:rsid w:val="006F7719"/>
    <w:rsid w:val="00710510"/>
    <w:rsid w:val="00725539"/>
    <w:rsid w:val="00753C13"/>
    <w:rsid w:val="0075446F"/>
    <w:rsid w:val="0078051C"/>
    <w:rsid w:val="00787B98"/>
    <w:rsid w:val="007A46DB"/>
    <w:rsid w:val="008106FE"/>
    <w:rsid w:val="00822C7B"/>
    <w:rsid w:val="008550AC"/>
    <w:rsid w:val="008673B8"/>
    <w:rsid w:val="008859DE"/>
    <w:rsid w:val="008A4D6C"/>
    <w:rsid w:val="008A6A63"/>
    <w:rsid w:val="00922641"/>
    <w:rsid w:val="0098419D"/>
    <w:rsid w:val="00987E09"/>
    <w:rsid w:val="009C6C69"/>
    <w:rsid w:val="009F5853"/>
    <w:rsid w:val="00A0044A"/>
    <w:rsid w:val="00A0389E"/>
    <w:rsid w:val="00A13169"/>
    <w:rsid w:val="00A17177"/>
    <w:rsid w:val="00A22163"/>
    <w:rsid w:val="00A53DD0"/>
    <w:rsid w:val="00A656A2"/>
    <w:rsid w:val="00A70E1B"/>
    <w:rsid w:val="00A73F3C"/>
    <w:rsid w:val="00AA1DAE"/>
    <w:rsid w:val="00AA7050"/>
    <w:rsid w:val="00AD7C0D"/>
    <w:rsid w:val="00AE7F1B"/>
    <w:rsid w:val="00B01E92"/>
    <w:rsid w:val="00B139A6"/>
    <w:rsid w:val="00B3786B"/>
    <w:rsid w:val="00B41C28"/>
    <w:rsid w:val="00B438A1"/>
    <w:rsid w:val="00B51A8A"/>
    <w:rsid w:val="00BE28BE"/>
    <w:rsid w:val="00C060CE"/>
    <w:rsid w:val="00C07DA1"/>
    <w:rsid w:val="00C22161"/>
    <w:rsid w:val="00C57C01"/>
    <w:rsid w:val="00C66E1F"/>
    <w:rsid w:val="00C83F34"/>
    <w:rsid w:val="00CB231C"/>
    <w:rsid w:val="00CB57B1"/>
    <w:rsid w:val="00CC02E3"/>
    <w:rsid w:val="00CC6C1D"/>
    <w:rsid w:val="00CD050D"/>
    <w:rsid w:val="00CD2416"/>
    <w:rsid w:val="00CF2850"/>
    <w:rsid w:val="00D177AE"/>
    <w:rsid w:val="00D21AD5"/>
    <w:rsid w:val="00D31BCA"/>
    <w:rsid w:val="00D34FD3"/>
    <w:rsid w:val="00D5221B"/>
    <w:rsid w:val="00D523A3"/>
    <w:rsid w:val="00D66F25"/>
    <w:rsid w:val="00D733B7"/>
    <w:rsid w:val="00D82D6D"/>
    <w:rsid w:val="00D850FE"/>
    <w:rsid w:val="00D93071"/>
    <w:rsid w:val="00DA384E"/>
    <w:rsid w:val="00DB098B"/>
    <w:rsid w:val="00DB6C54"/>
    <w:rsid w:val="00DD6471"/>
    <w:rsid w:val="00DE4976"/>
    <w:rsid w:val="00DF1D34"/>
    <w:rsid w:val="00E14AFF"/>
    <w:rsid w:val="00E21B02"/>
    <w:rsid w:val="00E26DA4"/>
    <w:rsid w:val="00E456BD"/>
    <w:rsid w:val="00E471F5"/>
    <w:rsid w:val="00E53BA5"/>
    <w:rsid w:val="00E565C8"/>
    <w:rsid w:val="00E61DD3"/>
    <w:rsid w:val="00EA14D1"/>
    <w:rsid w:val="00EA632A"/>
    <w:rsid w:val="00EB054C"/>
    <w:rsid w:val="00EB60E4"/>
    <w:rsid w:val="00EF55F0"/>
    <w:rsid w:val="00EF5EBB"/>
    <w:rsid w:val="00F06603"/>
    <w:rsid w:val="00F129D0"/>
    <w:rsid w:val="00F42AE9"/>
    <w:rsid w:val="00F50FFC"/>
    <w:rsid w:val="00F70A70"/>
    <w:rsid w:val="00F756A0"/>
    <w:rsid w:val="00F92B8B"/>
    <w:rsid w:val="00FD005B"/>
    <w:rsid w:val="00FD2DA2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D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083DB7"/>
    <w:rPr>
      <w:rFonts w:cs="Calibri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D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083DB7"/>
    <w:rPr>
      <w:rFonts w:cs="Calibr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2</cp:revision>
  <cp:lastPrinted>2016-03-09T17:45:00Z</cp:lastPrinted>
  <dcterms:created xsi:type="dcterms:W3CDTF">2017-10-16T07:09:00Z</dcterms:created>
  <dcterms:modified xsi:type="dcterms:W3CDTF">2017-10-16T07:09:00Z</dcterms:modified>
</cp:coreProperties>
</file>