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66297B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175260</wp:posOffset>
            </wp:positionV>
            <wp:extent cx="1266825" cy="866775"/>
            <wp:effectExtent l="0" t="0" r="9525" b="9525"/>
            <wp:wrapSquare wrapText="bothSides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24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bookmarkStart w:id="13" w:name="_GoBack"/>
      <w:r w:rsidR="005C224E"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bookmarkEnd w:id="13"/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040A55" w:rsidRDefault="00685A0D" w:rsidP="00D33CDB">
      <w:pPr>
        <w:jc w:val="right"/>
      </w:pPr>
      <w:r w:rsidRPr="0066297B">
        <w:rPr>
          <w:rFonts w:ascii="Calibri" w:hAnsi="Calibri" w:cs="Calibri"/>
          <w:i/>
          <w:noProof/>
          <w:szCs w:val="1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24130</wp:posOffset>
            </wp:positionV>
            <wp:extent cx="1117600" cy="1104900"/>
            <wp:effectExtent l="0" t="0" r="6350" b="0"/>
            <wp:wrapSquare wrapText="bothSides"/>
            <wp:docPr id="2" name="Obraz 2" descr="C:\Users\pc\Desktop\Moje Dokumenty\2017-2018\Imprezy , wydarzenia, konferencje\Kresy\logo_dod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je Dokumenty\2017-2018\Imprezy , wydarzenia, konferencje\Kresy\logo_dod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55" w:rsidRPr="00040A55">
        <w:t xml:space="preserve">                                                                                           </w:t>
      </w:r>
      <w:r w:rsidR="006F7D04">
        <w:t xml:space="preserve">            </w:t>
      </w:r>
      <w:r w:rsidR="003E2F2F">
        <w:t xml:space="preserve">     </w:t>
      </w:r>
    </w:p>
    <w:p w:rsidR="003E2F2F" w:rsidRDefault="003E2F2F" w:rsidP="00040A55"/>
    <w:p w:rsidR="00D33CDB" w:rsidRPr="00A86EBD" w:rsidRDefault="0066297B" w:rsidP="00A86EB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</w:t>
      </w:r>
      <w:r w:rsidR="00D33CDB" w:rsidRPr="005C7961">
        <w:rPr>
          <w:rFonts w:ascii="Calibri" w:hAnsi="Calibri" w:cs="Calibri"/>
          <w:b/>
          <w:sz w:val="40"/>
          <w:szCs w:val="40"/>
        </w:rPr>
        <w:t>Z a p r a s z a m y</w:t>
      </w:r>
    </w:p>
    <w:p w:rsidR="00D33CDB" w:rsidRPr="005C7961" w:rsidRDefault="00D33CDB" w:rsidP="00D33CDB">
      <w:pPr>
        <w:jc w:val="center"/>
        <w:rPr>
          <w:rFonts w:ascii="Calibri" w:hAnsi="Calibri" w:cs="Calibri"/>
          <w:sz w:val="20"/>
          <w:szCs w:val="20"/>
        </w:rPr>
      </w:pPr>
    </w:p>
    <w:p w:rsidR="00D33CDB" w:rsidRDefault="00D33CDB" w:rsidP="00D33CDB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zainteresowanych  nauczycieli na konferencję poświęconą polskim kresom wschodnim</w:t>
      </w:r>
      <w:r w:rsidRPr="005C7961">
        <w:rPr>
          <w:rFonts w:ascii="Calibri" w:hAnsi="Calibri" w:cs="Calibri"/>
          <w:b/>
          <w:sz w:val="28"/>
          <w:szCs w:val="28"/>
          <w:lang w:eastAsia="en-US"/>
        </w:rPr>
        <w:t>:</w:t>
      </w:r>
    </w:p>
    <w:p w:rsidR="00D33CDB" w:rsidRPr="005C7961" w:rsidRDefault="00D33CDB" w:rsidP="00D33CDB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D33CDB" w:rsidRPr="005C7961" w:rsidRDefault="00D33CDB" w:rsidP="00D33CDB">
      <w:pPr>
        <w:rPr>
          <w:rFonts w:ascii="Calibri" w:hAnsi="Calibri" w:cs="Calibri"/>
          <w:b/>
          <w:bCs/>
          <w:kern w:val="36"/>
          <w:sz w:val="10"/>
          <w:szCs w:val="10"/>
        </w:rPr>
      </w:pPr>
    </w:p>
    <w:p w:rsidR="00D33CDB" w:rsidRDefault="00744A89" w:rsidP="00685A0D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6297B"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5927090</wp:posOffset>
            </wp:positionH>
            <wp:positionV relativeFrom="paragraph">
              <wp:posOffset>83185</wp:posOffset>
            </wp:positionV>
            <wp:extent cx="695960" cy="1162050"/>
            <wp:effectExtent l="0" t="0" r="8890" b="0"/>
            <wp:wrapSquare wrapText="bothSides"/>
            <wp:docPr id="5" name="Obraz 5" descr="C:\Users\pc\Desktop\Moje Dokumenty\2017-2018\Imprezy , wydarzenia, konferencje\Kresy\sza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oje Dokumenty\2017-2018\Imprezy , wydarzenia, konferencje\Kresy\szare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959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CDB" w:rsidRPr="00DC28D1">
        <w:rPr>
          <w:rFonts w:ascii="Calibri" w:hAnsi="Calibri" w:cs="Calibri"/>
          <w:b/>
          <w:color w:val="C00000"/>
          <w:sz w:val="40"/>
          <w:szCs w:val="40"/>
        </w:rPr>
        <w:t>„</w:t>
      </w:r>
      <w:r w:rsidR="00D33CDB">
        <w:rPr>
          <w:rFonts w:ascii="Calibri" w:hAnsi="Calibri" w:cs="Calibri"/>
          <w:b/>
          <w:color w:val="C00000"/>
          <w:sz w:val="40"/>
          <w:szCs w:val="40"/>
        </w:rPr>
        <w:t>Dziedzictwo Kresów</w:t>
      </w:r>
      <w:r w:rsidR="00D33CDB" w:rsidRPr="00DC28D1">
        <w:rPr>
          <w:rFonts w:ascii="Calibri" w:hAnsi="Calibri" w:cs="Calibri"/>
          <w:b/>
          <w:color w:val="C00000"/>
          <w:sz w:val="40"/>
          <w:szCs w:val="40"/>
        </w:rPr>
        <w:t>”.</w:t>
      </w:r>
    </w:p>
    <w:p w:rsidR="00744A89" w:rsidRDefault="00744A89" w:rsidP="00685A0D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685A0D" w:rsidRDefault="00904D03" w:rsidP="00904D03">
      <w:pPr>
        <w:rPr>
          <w:rFonts w:ascii="Calibri" w:hAnsi="Calibri" w:cs="Calibri"/>
          <w:b/>
          <w:color w:val="C00000"/>
          <w:sz w:val="28"/>
          <w:szCs w:val="28"/>
        </w:rPr>
      </w:pPr>
      <w:r w:rsidRPr="00904D03">
        <w:rPr>
          <w:rFonts w:ascii="Calibri" w:hAnsi="Calibri" w:cs="Calibri"/>
          <w:b/>
          <w:color w:val="C00000"/>
          <w:sz w:val="28"/>
          <w:szCs w:val="28"/>
        </w:rPr>
        <w:t>KOD: K26</w:t>
      </w:r>
    </w:p>
    <w:p w:rsidR="00904D03" w:rsidRPr="00904D03" w:rsidRDefault="00904D03" w:rsidP="00904D03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D33CDB" w:rsidRPr="00A531B6" w:rsidRDefault="00D33CDB" w:rsidP="00D33CDB">
      <w:pPr>
        <w:rPr>
          <w:rFonts w:ascii="Calibri" w:hAnsi="Calibri" w:cs="Calibri"/>
          <w:b/>
          <w:sz w:val="28"/>
        </w:rPr>
      </w:pPr>
      <w:r w:rsidRPr="00A531B6">
        <w:rPr>
          <w:rFonts w:ascii="Calibri" w:hAnsi="Calibri" w:cs="Calibri"/>
          <w:b/>
          <w:sz w:val="28"/>
          <w:u w:val="single"/>
        </w:rPr>
        <w:t>Termin:</w:t>
      </w:r>
      <w:r w:rsidRPr="00A531B6">
        <w:rPr>
          <w:rFonts w:ascii="Calibri" w:hAnsi="Calibri" w:cs="Calibri"/>
          <w:b/>
          <w:sz w:val="28"/>
        </w:rPr>
        <w:t xml:space="preserve">  14 listopada 2017 r. o godzinie: 15.00 </w:t>
      </w:r>
    </w:p>
    <w:p w:rsidR="00D33CDB" w:rsidRPr="00A531B6" w:rsidRDefault="00D33CDB" w:rsidP="00D33CDB">
      <w:pPr>
        <w:rPr>
          <w:rFonts w:ascii="Calibri" w:hAnsi="Calibri" w:cs="Calibri"/>
          <w:b/>
          <w:sz w:val="12"/>
          <w:szCs w:val="10"/>
        </w:rPr>
      </w:pPr>
    </w:p>
    <w:p w:rsidR="00A531B6" w:rsidRDefault="00D33CDB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28"/>
        </w:rPr>
      </w:pPr>
      <w:r w:rsidRPr="00A531B6">
        <w:rPr>
          <w:rFonts w:ascii="Calibri" w:hAnsi="Calibri" w:cs="Calibri"/>
          <w:b/>
          <w:sz w:val="28"/>
          <w:u w:val="single"/>
        </w:rPr>
        <w:t>Czas trwania:</w:t>
      </w:r>
      <w:r w:rsidRPr="00A531B6">
        <w:rPr>
          <w:rFonts w:ascii="Calibri" w:hAnsi="Calibri" w:cs="Calibri"/>
          <w:b/>
          <w:sz w:val="28"/>
        </w:rPr>
        <w:t xml:space="preserve"> </w:t>
      </w:r>
      <w:r w:rsidR="002E1ABF">
        <w:rPr>
          <w:rFonts w:ascii="Calibri" w:hAnsi="Calibri" w:cs="Calibri"/>
          <w:sz w:val="28"/>
        </w:rPr>
        <w:t xml:space="preserve"> 15.00 – 17.0</w:t>
      </w:r>
      <w:r w:rsidRPr="00A531B6">
        <w:rPr>
          <w:rFonts w:ascii="Calibri" w:hAnsi="Calibri" w:cs="Calibri"/>
          <w:sz w:val="28"/>
        </w:rPr>
        <w:t>0</w:t>
      </w:r>
    </w:p>
    <w:p w:rsidR="00A531B6" w:rsidRPr="00A531B6" w:rsidRDefault="00685A0D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2"/>
        </w:rPr>
      </w:pPr>
      <w:r w:rsidRPr="00685A0D"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5728970</wp:posOffset>
            </wp:positionH>
            <wp:positionV relativeFrom="paragraph">
              <wp:posOffset>130810</wp:posOffset>
            </wp:positionV>
            <wp:extent cx="1057910" cy="902970"/>
            <wp:effectExtent l="0" t="0" r="8890" b="0"/>
            <wp:wrapNone/>
            <wp:docPr id="6" name="Obraz 6" descr="C:\Users\pc\Desktop\firm_46284_7d52d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firm_46284_7d52d2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9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CDB" w:rsidRDefault="00D33CDB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28"/>
        </w:rPr>
      </w:pPr>
      <w:r w:rsidRPr="00A531B6">
        <w:rPr>
          <w:rFonts w:ascii="Calibri" w:hAnsi="Calibri" w:cs="Calibri"/>
          <w:b/>
          <w:sz w:val="28"/>
          <w:u w:val="single"/>
        </w:rPr>
        <w:t>Miejsce:</w:t>
      </w:r>
      <w:r w:rsidRPr="00A531B6">
        <w:rPr>
          <w:rFonts w:ascii="Calibri" w:hAnsi="Calibri" w:cs="Calibri"/>
          <w:sz w:val="28"/>
        </w:rPr>
        <w:t xml:space="preserve"> </w:t>
      </w:r>
      <w:r w:rsidRPr="00A531B6">
        <w:rPr>
          <w:rFonts w:ascii="Calibri" w:hAnsi="Calibri" w:cs="Calibri"/>
          <w:b/>
          <w:sz w:val="28"/>
        </w:rPr>
        <w:t xml:space="preserve"> </w:t>
      </w:r>
      <w:r w:rsidRPr="00A531B6">
        <w:rPr>
          <w:rFonts w:ascii="Calibri" w:hAnsi="Calibri" w:cs="Calibri"/>
          <w:sz w:val="28"/>
        </w:rPr>
        <w:t>aula PCEiK, Oleśnica, ul. Wojska Polskiego 56</w:t>
      </w:r>
    </w:p>
    <w:p w:rsidR="00A531B6" w:rsidRPr="00A531B6" w:rsidRDefault="00A531B6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4"/>
        </w:rPr>
      </w:pPr>
    </w:p>
    <w:p w:rsidR="00A531B6" w:rsidRDefault="00A531B6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  <w:u w:val="single"/>
        </w:rPr>
        <w:t>Organizacja</w:t>
      </w:r>
      <w:r>
        <w:rPr>
          <w:rFonts w:ascii="Calibri" w:hAnsi="Calibri" w:cs="Calibri"/>
          <w:b/>
          <w:sz w:val="28"/>
        </w:rPr>
        <w:t xml:space="preserve">: </w:t>
      </w:r>
    </w:p>
    <w:p w:rsidR="00A531B6" w:rsidRDefault="00A531B6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Powia</w:t>
      </w:r>
      <w:r w:rsidR="00685A0D">
        <w:rPr>
          <w:rFonts w:ascii="Calibri" w:hAnsi="Calibri" w:cs="Calibri"/>
          <w:sz w:val="28"/>
        </w:rPr>
        <w:t>towe Centrum Edukacji i Kultury w Oleśnicy,</w:t>
      </w:r>
      <w:r>
        <w:rPr>
          <w:rFonts w:ascii="Calibri" w:hAnsi="Calibri" w:cs="Calibri"/>
          <w:sz w:val="28"/>
        </w:rPr>
        <w:t xml:space="preserve"> </w:t>
      </w:r>
    </w:p>
    <w:p w:rsidR="00A531B6" w:rsidRPr="00A531B6" w:rsidRDefault="00A531B6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Doln</w:t>
      </w:r>
      <w:r w:rsidR="00685A0D">
        <w:rPr>
          <w:rFonts w:ascii="Calibri" w:hAnsi="Calibri" w:cs="Calibri"/>
          <w:sz w:val="28"/>
        </w:rPr>
        <w:t>ośląski Ośrodek Doskonalenia Nau</w:t>
      </w:r>
      <w:r>
        <w:rPr>
          <w:rFonts w:ascii="Calibri" w:hAnsi="Calibri" w:cs="Calibri"/>
          <w:sz w:val="28"/>
        </w:rPr>
        <w:t>czycieli we Wrocławiu</w:t>
      </w:r>
    </w:p>
    <w:p w:rsidR="00D33CDB" w:rsidRPr="00A531B6" w:rsidRDefault="00D33CDB" w:rsidP="00D33CDB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2"/>
          <w:szCs w:val="10"/>
        </w:rPr>
      </w:pPr>
    </w:p>
    <w:p w:rsidR="00744A89" w:rsidRPr="00A531B6" w:rsidRDefault="00D33CDB" w:rsidP="00D33CDB">
      <w:pPr>
        <w:spacing w:after="240"/>
        <w:jc w:val="both"/>
        <w:rPr>
          <w:rFonts w:ascii="Calibri" w:hAnsi="Calibri" w:cs="Calibri"/>
          <w:b/>
          <w:sz w:val="28"/>
          <w:u w:val="single"/>
        </w:rPr>
      </w:pPr>
      <w:r w:rsidRPr="00A531B6">
        <w:rPr>
          <w:rFonts w:ascii="Calibri" w:hAnsi="Calibri" w:cs="Calibri"/>
          <w:b/>
          <w:sz w:val="28"/>
          <w:u w:val="single"/>
        </w:rPr>
        <w:t>Przebieg spotkania:</w:t>
      </w:r>
    </w:p>
    <w:p w:rsidR="00A86EBD" w:rsidRDefault="00A86EBD" w:rsidP="00A86EBD">
      <w:pPr>
        <w:pStyle w:val="Akapitzlist"/>
        <w:numPr>
          <w:ilvl w:val="0"/>
          <w:numId w:val="28"/>
        </w:numPr>
        <w:spacing w:after="240"/>
        <w:jc w:val="both"/>
        <w:rPr>
          <w:rFonts w:ascii="Calibri" w:hAnsi="Calibri" w:cs="Calibri"/>
          <w:sz w:val="24"/>
        </w:rPr>
      </w:pPr>
      <w:r w:rsidRPr="00A531B6">
        <w:rPr>
          <w:rFonts w:ascii="Calibri" w:hAnsi="Calibri" w:cs="Calibri"/>
          <w:sz w:val="24"/>
        </w:rPr>
        <w:t>Stanisław Srokowski ( pisarz, publicysta, tłumacz) : </w:t>
      </w:r>
      <w:r w:rsidRPr="00A531B6">
        <w:rPr>
          <w:rFonts w:ascii="Calibri" w:hAnsi="Calibri" w:cs="Calibri"/>
          <w:b/>
          <w:sz w:val="24"/>
        </w:rPr>
        <w:t>Wielkość i dramat polskich Kresów.</w:t>
      </w:r>
      <w:r w:rsidRPr="00A531B6">
        <w:rPr>
          <w:rFonts w:ascii="Calibri" w:hAnsi="Calibri" w:cs="Calibri"/>
          <w:sz w:val="24"/>
        </w:rPr>
        <w:t xml:space="preserve"> </w:t>
      </w:r>
    </w:p>
    <w:p w:rsidR="00A86EBD" w:rsidRDefault="00A86EBD" w:rsidP="003F2047">
      <w:pPr>
        <w:pStyle w:val="Akapitzlist"/>
        <w:spacing w:after="240"/>
        <w:jc w:val="both"/>
        <w:rPr>
          <w:rFonts w:ascii="Calibri" w:hAnsi="Calibri" w:cs="Calibri"/>
          <w:i/>
          <w:sz w:val="24"/>
        </w:rPr>
      </w:pPr>
      <w:r w:rsidRPr="00A86EBD">
        <w:rPr>
          <w:rFonts w:ascii="Calibri" w:hAnsi="Calibri" w:cs="Calibri"/>
          <w:i/>
          <w:sz w:val="24"/>
        </w:rPr>
        <w:t xml:space="preserve">Po wystąpieniu </w:t>
      </w:r>
      <w:r>
        <w:rPr>
          <w:rFonts w:ascii="Calibri" w:hAnsi="Calibri" w:cs="Calibri"/>
          <w:i/>
          <w:sz w:val="24"/>
        </w:rPr>
        <w:t xml:space="preserve">p. </w:t>
      </w:r>
      <w:r w:rsidRPr="00A86EBD">
        <w:rPr>
          <w:rFonts w:ascii="Calibri" w:hAnsi="Calibri" w:cs="Calibri"/>
          <w:i/>
          <w:sz w:val="24"/>
        </w:rPr>
        <w:t xml:space="preserve">S. Srokowskiego możliwość dyskusji, zadawania pytań, nabycia książek autora. </w:t>
      </w:r>
    </w:p>
    <w:p w:rsidR="003F2047" w:rsidRPr="003F2047" w:rsidRDefault="003F2047" w:rsidP="003F2047">
      <w:pPr>
        <w:pStyle w:val="Akapitzlist"/>
        <w:spacing w:after="240"/>
        <w:jc w:val="both"/>
        <w:rPr>
          <w:rFonts w:ascii="Calibri" w:hAnsi="Calibri" w:cs="Calibri"/>
          <w:i/>
          <w:sz w:val="8"/>
        </w:rPr>
      </w:pPr>
    </w:p>
    <w:p w:rsidR="003F2047" w:rsidRDefault="00D33CDB" w:rsidP="003F2047">
      <w:pPr>
        <w:pStyle w:val="Akapitzlist"/>
        <w:numPr>
          <w:ilvl w:val="0"/>
          <w:numId w:val="28"/>
        </w:numPr>
        <w:spacing w:after="240"/>
        <w:jc w:val="both"/>
        <w:rPr>
          <w:rFonts w:ascii="Calibri" w:hAnsi="Calibri" w:cs="Calibri"/>
          <w:sz w:val="24"/>
        </w:rPr>
      </w:pPr>
      <w:r w:rsidRPr="00A531B6">
        <w:rPr>
          <w:rFonts w:ascii="Calibri" w:hAnsi="Calibri" w:cs="Calibri"/>
          <w:sz w:val="24"/>
        </w:rPr>
        <w:t>Małgorzata Lubańska (konsultant DODN we Wrocławiu</w:t>
      </w:r>
      <w:r w:rsidR="00F8770D" w:rsidRPr="00A531B6">
        <w:rPr>
          <w:rFonts w:ascii="Calibri" w:hAnsi="Calibri" w:cs="Calibri"/>
          <w:sz w:val="24"/>
        </w:rPr>
        <w:t xml:space="preserve">): </w:t>
      </w:r>
      <w:r w:rsidRPr="00A531B6">
        <w:rPr>
          <w:rFonts w:ascii="Calibri" w:hAnsi="Calibri" w:cs="Calibri"/>
          <w:b/>
          <w:sz w:val="24"/>
        </w:rPr>
        <w:t xml:space="preserve">Edukacja regionalna - sztuka </w:t>
      </w:r>
      <w:r w:rsidR="00A531B6">
        <w:rPr>
          <w:rFonts w:ascii="Calibri" w:hAnsi="Calibri" w:cs="Calibri"/>
          <w:b/>
          <w:sz w:val="24"/>
        </w:rPr>
        <w:t xml:space="preserve"> </w:t>
      </w:r>
      <w:r w:rsidRPr="00A531B6">
        <w:rPr>
          <w:rFonts w:ascii="Calibri" w:hAnsi="Calibri" w:cs="Calibri"/>
          <w:b/>
          <w:sz w:val="24"/>
        </w:rPr>
        <w:t>budowania dialogu</w:t>
      </w:r>
      <w:r w:rsidRPr="00A531B6">
        <w:rPr>
          <w:rFonts w:ascii="Calibri" w:hAnsi="Calibri" w:cs="Calibri"/>
          <w:sz w:val="24"/>
        </w:rPr>
        <w:t>.</w:t>
      </w:r>
    </w:p>
    <w:p w:rsidR="003F2047" w:rsidRPr="003F2047" w:rsidRDefault="003F2047" w:rsidP="003F2047">
      <w:pPr>
        <w:pStyle w:val="Akapitzlist"/>
        <w:spacing w:after="240"/>
        <w:jc w:val="both"/>
        <w:rPr>
          <w:rFonts w:ascii="Calibri" w:hAnsi="Calibri" w:cs="Calibri"/>
          <w:sz w:val="8"/>
        </w:rPr>
      </w:pPr>
    </w:p>
    <w:p w:rsidR="003F2047" w:rsidRDefault="003F2047" w:rsidP="003F2047">
      <w:pPr>
        <w:pStyle w:val="Akapitzlist"/>
        <w:numPr>
          <w:ilvl w:val="0"/>
          <w:numId w:val="28"/>
        </w:numPr>
        <w:spacing w:after="24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Mirosława Berezowska ( konsultant PCEiK w Oleśnicy</w:t>
      </w:r>
      <w:r w:rsidRPr="003F2047">
        <w:rPr>
          <w:rFonts w:ascii="Calibri" w:hAnsi="Calibri" w:cs="Calibri"/>
          <w:sz w:val="24"/>
        </w:rPr>
        <w:t>):</w:t>
      </w:r>
      <w:r w:rsidRPr="003F2047">
        <w:rPr>
          <w:rFonts w:ascii="Calibri" w:hAnsi="Calibri" w:cs="Calibri"/>
          <w:b/>
          <w:sz w:val="24"/>
        </w:rPr>
        <w:t xml:space="preserve"> Dworek szlachecki w tradycji ziemiańskiej na przykładzie losów rodziny.</w:t>
      </w:r>
    </w:p>
    <w:p w:rsidR="00783BFE" w:rsidRPr="00783BFE" w:rsidRDefault="00783BFE" w:rsidP="00783BFE">
      <w:pPr>
        <w:spacing w:after="240"/>
        <w:jc w:val="both"/>
        <w:rPr>
          <w:rFonts w:ascii="Calibri" w:hAnsi="Calibri" w:cs="Calibri"/>
        </w:rPr>
      </w:pPr>
      <w:r>
        <w:rPr>
          <w:rFonts w:ascii="Calibri" w:eastAsiaTheme="minorHAnsi" w:hAnsi="Calibri" w:cs="Calibri"/>
          <w:szCs w:val="22"/>
          <w:lang w:eastAsia="en-US"/>
        </w:rPr>
        <w:t xml:space="preserve">Prelegentom towarzyszyć będzie występ wokalny Aleksandry Koniecznej – wychowanki MDK – PCEIK w Oleśnicy. </w:t>
      </w:r>
    </w:p>
    <w:p w:rsidR="003F2047" w:rsidRPr="005C7961" w:rsidRDefault="003F2047" w:rsidP="00D33CDB">
      <w:pPr>
        <w:autoSpaceDE w:val="0"/>
        <w:autoSpaceDN w:val="0"/>
        <w:adjustRightInd w:val="0"/>
        <w:rPr>
          <w:rFonts w:ascii="Calibri" w:hAnsi="Calibri" w:cs="Calibri"/>
        </w:rPr>
      </w:pPr>
    </w:p>
    <w:p w:rsidR="002B5342" w:rsidRDefault="00D33CDB" w:rsidP="00783BFE">
      <w:pPr>
        <w:autoSpaceDE w:val="0"/>
        <w:autoSpaceDN w:val="0"/>
        <w:adjustRightInd w:val="0"/>
        <w:jc w:val="center"/>
        <w:rPr>
          <w:i/>
          <w:u w:val="single"/>
        </w:rPr>
      </w:pPr>
      <w:r w:rsidRPr="008435BA">
        <w:rPr>
          <w:rFonts w:ascii="Calibri" w:hAnsi="Calibri" w:cs="Calibri"/>
          <w:i/>
          <w:szCs w:val="10"/>
          <w:u w:val="single"/>
        </w:rPr>
        <w:t xml:space="preserve">Konferencja </w:t>
      </w:r>
      <w:r w:rsidR="00A531B6" w:rsidRPr="008435BA">
        <w:rPr>
          <w:rFonts w:ascii="Calibri" w:hAnsi="Calibri" w:cs="Calibri"/>
          <w:i/>
          <w:szCs w:val="10"/>
          <w:u w:val="single"/>
        </w:rPr>
        <w:t xml:space="preserve"> </w:t>
      </w:r>
      <w:r w:rsidRPr="008435BA">
        <w:rPr>
          <w:rFonts w:ascii="Calibri" w:hAnsi="Calibri" w:cs="Calibri"/>
          <w:i/>
          <w:szCs w:val="10"/>
          <w:u w:val="single"/>
        </w:rPr>
        <w:t xml:space="preserve">ma charakter otwarty. Mogą w niej wziąć udział wszyscy zainteresowani. Prosimy jedynie  o zgłoszenie telefoniczne </w:t>
      </w:r>
      <w:r w:rsidR="00783BFE">
        <w:rPr>
          <w:rFonts w:ascii="Calibri" w:hAnsi="Calibri" w:cs="Calibri"/>
          <w:i/>
          <w:szCs w:val="10"/>
          <w:u w:val="single"/>
        </w:rPr>
        <w:t xml:space="preserve">lub mailowe </w:t>
      </w:r>
      <w:r w:rsidRPr="008435BA">
        <w:rPr>
          <w:rFonts w:ascii="Calibri" w:hAnsi="Calibri" w:cs="Calibri"/>
          <w:i/>
          <w:szCs w:val="10"/>
          <w:u w:val="single"/>
        </w:rPr>
        <w:t>sw</w:t>
      </w:r>
      <w:r w:rsidR="00A531B6" w:rsidRPr="008435BA">
        <w:rPr>
          <w:rFonts w:ascii="Calibri" w:hAnsi="Calibri" w:cs="Calibri"/>
          <w:i/>
          <w:szCs w:val="10"/>
          <w:u w:val="single"/>
        </w:rPr>
        <w:t>ojego uczestnictwa</w:t>
      </w:r>
      <w:r w:rsidRPr="008435BA">
        <w:rPr>
          <w:rFonts w:ascii="Calibri" w:hAnsi="Calibri" w:cs="Calibri"/>
          <w:i/>
          <w:szCs w:val="10"/>
          <w:u w:val="single"/>
        </w:rPr>
        <w:t>, co pozwoli n</w:t>
      </w:r>
      <w:r w:rsidR="00A531B6" w:rsidRPr="008435BA">
        <w:rPr>
          <w:rFonts w:ascii="Calibri" w:hAnsi="Calibri" w:cs="Calibri"/>
          <w:i/>
          <w:szCs w:val="10"/>
          <w:u w:val="single"/>
        </w:rPr>
        <w:t xml:space="preserve">a sprawną organizację </w:t>
      </w:r>
      <w:r w:rsidR="00040A55" w:rsidRPr="008435BA">
        <w:rPr>
          <w:b/>
          <w:i/>
          <w:u w:val="single"/>
        </w:rPr>
        <w:t xml:space="preserve"> </w:t>
      </w:r>
      <w:r w:rsidR="00A531B6" w:rsidRPr="008435BA">
        <w:rPr>
          <w:i/>
          <w:u w:val="single"/>
        </w:rPr>
        <w:t>spotkania.</w:t>
      </w:r>
      <w:r w:rsidR="00783BFE">
        <w:rPr>
          <w:i/>
          <w:u w:val="single"/>
        </w:rPr>
        <w:t xml:space="preserve">      Tel. 71 314 0172,  e-mail: </w:t>
      </w:r>
      <w:r w:rsidR="00783BFE" w:rsidRPr="00783BFE">
        <w:rPr>
          <w:i/>
          <w:color w:val="548DD4" w:themeColor="text2" w:themeTint="99"/>
          <w:u w:val="single"/>
        </w:rPr>
        <w:t>sekretariat@pceik.pl</w:t>
      </w:r>
    </w:p>
    <w:p w:rsidR="00783BFE" w:rsidRPr="008435BA" w:rsidRDefault="00783BFE" w:rsidP="00783BFE">
      <w:pPr>
        <w:autoSpaceDE w:val="0"/>
        <w:autoSpaceDN w:val="0"/>
        <w:adjustRightInd w:val="0"/>
        <w:jc w:val="center"/>
        <w:rPr>
          <w:rFonts w:ascii="Calibri" w:hAnsi="Calibri" w:cs="Calibri"/>
          <w:i/>
          <w:szCs w:val="10"/>
          <w:u w:val="single"/>
        </w:rPr>
      </w:pPr>
    </w:p>
    <w:sectPr w:rsidR="00783BFE" w:rsidRPr="008435BA" w:rsidSect="00903B85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65E41"/>
    <w:multiLevelType w:val="hybridMultilevel"/>
    <w:tmpl w:val="0838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23"/>
  </w:num>
  <w:num w:numId="19">
    <w:abstractNumId w:val="0"/>
  </w:num>
  <w:num w:numId="20">
    <w:abstractNumId w:val="24"/>
  </w:num>
  <w:num w:numId="21">
    <w:abstractNumId w:val="18"/>
  </w:num>
  <w:num w:numId="22">
    <w:abstractNumId w:val="7"/>
  </w:num>
  <w:num w:numId="23">
    <w:abstractNumId w:val="25"/>
  </w:num>
  <w:num w:numId="24">
    <w:abstractNumId w:val="5"/>
  </w:num>
  <w:num w:numId="25">
    <w:abstractNumId w:val="1"/>
  </w:num>
  <w:num w:numId="26">
    <w:abstractNumId w:val="14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15283"/>
    <w:rsid w:val="00134F4E"/>
    <w:rsid w:val="0018288F"/>
    <w:rsid w:val="001A43FC"/>
    <w:rsid w:val="001A5B19"/>
    <w:rsid w:val="001A75D5"/>
    <w:rsid w:val="001E46C7"/>
    <w:rsid w:val="001E4CA5"/>
    <w:rsid w:val="00215CFC"/>
    <w:rsid w:val="00250958"/>
    <w:rsid w:val="00262667"/>
    <w:rsid w:val="002A597D"/>
    <w:rsid w:val="002B5342"/>
    <w:rsid w:val="002E1ABF"/>
    <w:rsid w:val="00305BC9"/>
    <w:rsid w:val="0033086E"/>
    <w:rsid w:val="00330944"/>
    <w:rsid w:val="0034144A"/>
    <w:rsid w:val="00377898"/>
    <w:rsid w:val="00382735"/>
    <w:rsid w:val="00391B30"/>
    <w:rsid w:val="003E2F2F"/>
    <w:rsid w:val="003F2047"/>
    <w:rsid w:val="003F68B0"/>
    <w:rsid w:val="00413ADE"/>
    <w:rsid w:val="00460E19"/>
    <w:rsid w:val="00496642"/>
    <w:rsid w:val="004A5C9D"/>
    <w:rsid w:val="004C6E77"/>
    <w:rsid w:val="004F2080"/>
    <w:rsid w:val="00522534"/>
    <w:rsid w:val="00533A39"/>
    <w:rsid w:val="00540D4C"/>
    <w:rsid w:val="00553A8D"/>
    <w:rsid w:val="00562B15"/>
    <w:rsid w:val="005810FC"/>
    <w:rsid w:val="005C224E"/>
    <w:rsid w:val="005D7276"/>
    <w:rsid w:val="005E40C3"/>
    <w:rsid w:val="005E6EB7"/>
    <w:rsid w:val="005E70DE"/>
    <w:rsid w:val="005F15BE"/>
    <w:rsid w:val="006034F0"/>
    <w:rsid w:val="00635BD9"/>
    <w:rsid w:val="0066297B"/>
    <w:rsid w:val="00675698"/>
    <w:rsid w:val="00675AEE"/>
    <w:rsid w:val="00675D64"/>
    <w:rsid w:val="00685A0D"/>
    <w:rsid w:val="00687412"/>
    <w:rsid w:val="006A69D6"/>
    <w:rsid w:val="006C3FD4"/>
    <w:rsid w:val="006C4866"/>
    <w:rsid w:val="006F7D04"/>
    <w:rsid w:val="00703561"/>
    <w:rsid w:val="00711D04"/>
    <w:rsid w:val="00744A89"/>
    <w:rsid w:val="007534EC"/>
    <w:rsid w:val="00775E5D"/>
    <w:rsid w:val="00783BFE"/>
    <w:rsid w:val="007E6528"/>
    <w:rsid w:val="007F6115"/>
    <w:rsid w:val="008435BA"/>
    <w:rsid w:val="00857FF0"/>
    <w:rsid w:val="00867C44"/>
    <w:rsid w:val="00894086"/>
    <w:rsid w:val="008C723C"/>
    <w:rsid w:val="008D4272"/>
    <w:rsid w:val="008D6934"/>
    <w:rsid w:val="008D71A1"/>
    <w:rsid w:val="008E4247"/>
    <w:rsid w:val="008F2942"/>
    <w:rsid w:val="00903B85"/>
    <w:rsid w:val="00904D03"/>
    <w:rsid w:val="0091591D"/>
    <w:rsid w:val="00997E3B"/>
    <w:rsid w:val="009F15FB"/>
    <w:rsid w:val="009F7E32"/>
    <w:rsid w:val="00A365B0"/>
    <w:rsid w:val="00A36AE2"/>
    <w:rsid w:val="00A531B6"/>
    <w:rsid w:val="00A72ADC"/>
    <w:rsid w:val="00A767A3"/>
    <w:rsid w:val="00A86EBD"/>
    <w:rsid w:val="00AA264D"/>
    <w:rsid w:val="00AC5A13"/>
    <w:rsid w:val="00AC63BA"/>
    <w:rsid w:val="00B0256C"/>
    <w:rsid w:val="00B04DE3"/>
    <w:rsid w:val="00B22F75"/>
    <w:rsid w:val="00B27C3C"/>
    <w:rsid w:val="00B27FB9"/>
    <w:rsid w:val="00B935E0"/>
    <w:rsid w:val="00BC544B"/>
    <w:rsid w:val="00BE15CE"/>
    <w:rsid w:val="00BF1BAF"/>
    <w:rsid w:val="00BF5963"/>
    <w:rsid w:val="00C201CD"/>
    <w:rsid w:val="00C20CF0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D25B2B"/>
    <w:rsid w:val="00D25D65"/>
    <w:rsid w:val="00D33CDB"/>
    <w:rsid w:val="00D4174C"/>
    <w:rsid w:val="00D5338B"/>
    <w:rsid w:val="00D7150A"/>
    <w:rsid w:val="00D765AF"/>
    <w:rsid w:val="00D9163F"/>
    <w:rsid w:val="00D932C6"/>
    <w:rsid w:val="00D96925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40B3F"/>
    <w:rsid w:val="00E5108B"/>
    <w:rsid w:val="00E515F2"/>
    <w:rsid w:val="00E537E1"/>
    <w:rsid w:val="00E96147"/>
    <w:rsid w:val="00F073F2"/>
    <w:rsid w:val="00F402F6"/>
    <w:rsid w:val="00F40445"/>
    <w:rsid w:val="00F42D48"/>
    <w:rsid w:val="00F576B8"/>
    <w:rsid w:val="00F61A00"/>
    <w:rsid w:val="00F66B95"/>
    <w:rsid w:val="00F66C44"/>
    <w:rsid w:val="00F76079"/>
    <w:rsid w:val="00F8770D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BE79-15FB-4EBE-9823-AEA2AE51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2017-10-30T10:38:00Z</cp:lastPrinted>
  <dcterms:created xsi:type="dcterms:W3CDTF">2017-10-30T10:39:00Z</dcterms:created>
  <dcterms:modified xsi:type="dcterms:W3CDTF">2017-10-30T11:28:00Z</dcterms:modified>
</cp:coreProperties>
</file>