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B754ED" w:rsidRPr="00B754ED" w:rsidRDefault="009273AC" w:rsidP="00B754ED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8539EF">
        <w:rPr>
          <w:rFonts w:ascii="Calibri" w:hAnsi="Calibri" w:cs="Calibri"/>
          <w:b/>
          <w:sz w:val="40"/>
          <w:szCs w:val="40"/>
        </w:rPr>
        <w:t xml:space="preserve">SPOTKANIE </w:t>
      </w:r>
      <w:r w:rsidR="00B754ED" w:rsidRPr="00B754ED">
        <w:rPr>
          <w:rFonts w:ascii="Calibri" w:hAnsi="Calibri" w:cs="Calibri"/>
          <w:b/>
          <w:sz w:val="40"/>
          <w:szCs w:val="40"/>
        </w:rPr>
        <w:t xml:space="preserve">WARSZTATOWE </w:t>
      </w:r>
    </w:p>
    <w:p w:rsidR="00B754ED" w:rsidRDefault="00B754ED" w:rsidP="00B754ED">
      <w:pPr>
        <w:jc w:val="center"/>
        <w:rPr>
          <w:rFonts w:ascii="Calibri" w:hAnsi="Calibri" w:cs="Calibri"/>
          <w:b/>
          <w:sz w:val="40"/>
          <w:szCs w:val="40"/>
        </w:rPr>
      </w:pPr>
      <w:r w:rsidRPr="00B754ED">
        <w:rPr>
          <w:rFonts w:ascii="Calibri" w:hAnsi="Calibri" w:cs="Calibri"/>
          <w:b/>
          <w:sz w:val="40"/>
          <w:szCs w:val="40"/>
        </w:rPr>
        <w:t>PODSUMO</w:t>
      </w:r>
      <w:r>
        <w:rPr>
          <w:rFonts w:ascii="Calibri" w:hAnsi="Calibri" w:cs="Calibri"/>
          <w:b/>
          <w:sz w:val="40"/>
          <w:szCs w:val="40"/>
        </w:rPr>
        <w:t>WUJĄCE PRACĘ SIECI WSPÓŁPRACY I </w:t>
      </w:r>
      <w:r w:rsidRPr="00B754ED">
        <w:rPr>
          <w:rFonts w:ascii="Calibri" w:hAnsi="Calibri" w:cs="Calibri"/>
          <w:b/>
          <w:sz w:val="40"/>
          <w:szCs w:val="40"/>
        </w:rPr>
        <w:t>SAMOKSZTAŁCENIA  NAUCZYCIELI JĘZYKÓW OBCYCH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Pr="00302E2B" w:rsidRDefault="008539E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8539EF">
        <w:rPr>
          <w:rFonts w:asciiTheme="minorHAnsi" w:hAnsiTheme="minorHAnsi"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F6760E" wp14:editId="2C1BB01C">
                <wp:simplePos x="0" y="0"/>
                <wp:positionH relativeFrom="column">
                  <wp:posOffset>93980</wp:posOffset>
                </wp:positionH>
                <wp:positionV relativeFrom="paragraph">
                  <wp:posOffset>125730</wp:posOffset>
                </wp:positionV>
                <wp:extent cx="6848475" cy="1403985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4ED" w:rsidRPr="00B754ED" w:rsidRDefault="00B754ED" w:rsidP="00B754ED">
                            <w:pPr>
                              <w:shd w:val="clear" w:color="auto" w:fill="C00000"/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6"/>
                                <w:szCs w:val="36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B754ED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6"/>
                                <w:szCs w:val="36"/>
                                <w:bdr w:val="single" w:sz="2" w:space="0" w:color="C00000"/>
                                <w:shd w:val="clear" w:color="auto" w:fill="C00000"/>
                              </w:rPr>
                              <w:t>Kreatywne lekcje języka obcego a nowa podstawa programowa.</w:t>
                            </w:r>
                          </w:p>
                          <w:p w:rsidR="00B92CF7" w:rsidRPr="00B754ED" w:rsidRDefault="00B754ED" w:rsidP="00B754ED">
                            <w:pPr>
                              <w:shd w:val="clear" w:color="auto" w:fill="C00000"/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6"/>
                                <w:szCs w:val="36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B754ED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6"/>
                                <w:szCs w:val="36"/>
                                <w:bdr w:val="single" w:sz="2" w:space="0" w:color="C00000"/>
                                <w:shd w:val="clear" w:color="auto" w:fill="C00000"/>
                              </w:rPr>
                              <w:t>Materiały autentyczne, projekty językowe, gry terenowe i zajęcia poza klasą lekcyjną.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4pt;margin-top:9.9pt;width:539.2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" stroked="f">
                <v:textbox style="mso-fit-shape-to-text:t">
                  <w:txbxContent>
                    <w:p w:rsidR="00B754ED" w:rsidRPr="00B754ED" w:rsidRDefault="00B754ED" w:rsidP="00B754ED">
                      <w:pPr>
                        <w:shd w:val="clear" w:color="auto" w:fill="C00000"/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6"/>
                          <w:szCs w:val="36"/>
                          <w:bdr w:val="single" w:sz="2" w:space="0" w:color="C00000"/>
                          <w:shd w:val="clear" w:color="auto" w:fill="C00000"/>
                        </w:rPr>
                      </w:pPr>
                      <w:r w:rsidRPr="00B754ED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6"/>
                          <w:szCs w:val="36"/>
                          <w:bdr w:val="single" w:sz="2" w:space="0" w:color="C00000"/>
                          <w:shd w:val="clear" w:color="auto" w:fill="C00000"/>
                        </w:rPr>
                        <w:t>Kreatywne lekcj</w:t>
                      </w:r>
                      <w:r w:rsidRPr="00B754ED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6"/>
                          <w:szCs w:val="36"/>
                          <w:bdr w:val="single" w:sz="2" w:space="0" w:color="C00000"/>
                          <w:shd w:val="clear" w:color="auto" w:fill="C00000"/>
                        </w:rPr>
                        <w:t xml:space="preserve">e języka obcego a nowa podstawa </w:t>
                      </w:r>
                      <w:r w:rsidRPr="00B754ED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6"/>
                          <w:szCs w:val="36"/>
                          <w:bdr w:val="single" w:sz="2" w:space="0" w:color="C00000"/>
                          <w:shd w:val="clear" w:color="auto" w:fill="C00000"/>
                        </w:rPr>
                        <w:t>programowa.</w:t>
                      </w:r>
                    </w:p>
                    <w:p w:rsidR="00B92CF7" w:rsidRPr="00B754ED" w:rsidRDefault="00B754ED" w:rsidP="00B754ED">
                      <w:pPr>
                        <w:shd w:val="clear" w:color="auto" w:fill="C00000"/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6"/>
                          <w:szCs w:val="36"/>
                          <w:bdr w:val="single" w:sz="2" w:space="0" w:color="C00000"/>
                          <w:shd w:val="clear" w:color="auto" w:fill="C00000"/>
                        </w:rPr>
                      </w:pPr>
                      <w:r w:rsidRPr="00B754ED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6"/>
                          <w:szCs w:val="36"/>
                          <w:bdr w:val="single" w:sz="2" w:space="0" w:color="C00000"/>
                          <w:shd w:val="clear" w:color="auto" w:fill="C00000"/>
                        </w:rPr>
                        <w:t>Materiały autentyczne, projekty językowe, gry terenowe i zajęcia poza klasą lekcyjną.</w:t>
                      </w:r>
                    </w:p>
                  </w:txbxContent>
                </v:textbox>
              </v:shape>
            </w:pict>
          </mc:Fallback>
        </mc:AlternateContent>
      </w:r>
    </w:p>
    <w:p w:rsidR="005D1AB0" w:rsidRDefault="005D1AB0" w:rsidP="003A2B26">
      <w:pPr>
        <w:rPr>
          <w:rFonts w:asciiTheme="minorHAnsi" w:hAnsiTheme="minorHAnsi" w:cs="Calibri"/>
          <w:b/>
          <w:u w:val="single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8539EF" w:rsidRDefault="008539EF" w:rsidP="003A2B26">
      <w:pPr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B30077" w:rsidRDefault="00B30077" w:rsidP="003A2B26">
      <w:pPr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B754ED" w:rsidRDefault="00B754ED" w:rsidP="003A2B26">
      <w:pPr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3A2B26" w:rsidRPr="00302E2B" w:rsidRDefault="009273AC" w:rsidP="003A2B26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B754ED" w:rsidRPr="00B754ED">
        <w:rPr>
          <w:rFonts w:asciiTheme="minorHAnsi" w:hAnsiTheme="minorHAnsi" w:cs="Calibri"/>
          <w:b/>
        </w:rPr>
        <w:t>nauczycieli języka angielskiego i języka niemieckiego szkół podstawowych</w:t>
      </w:r>
    </w:p>
    <w:p w:rsidR="003A2B26" w:rsidRPr="00302E2B" w:rsidRDefault="003A2B26" w:rsidP="003A2B26">
      <w:pPr>
        <w:rPr>
          <w:rFonts w:asciiTheme="minorHAnsi" w:hAnsiTheme="minorHAnsi" w:cs="Calibri"/>
          <w:b/>
          <w:sz w:val="10"/>
          <w:szCs w:val="10"/>
        </w:rPr>
      </w:pPr>
    </w:p>
    <w:p w:rsidR="0064091D" w:rsidRDefault="000C69B9" w:rsidP="0051457C">
      <w:pPr>
        <w:jc w:val="both"/>
        <w:rPr>
          <w:rFonts w:ascii="Calibri" w:eastAsia="Calibri" w:hAnsi="Calibri"/>
          <w:color w:val="00000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Cel</w:t>
      </w:r>
      <w:r>
        <w:rPr>
          <w:rStyle w:val="Pogrubienie"/>
          <w:szCs w:val="20"/>
        </w:rPr>
        <w:t xml:space="preserve"> </w:t>
      </w:r>
      <w:r w:rsidR="00B754ED" w:rsidRPr="00B754ED">
        <w:rPr>
          <w:rFonts w:ascii="Calibri" w:eastAsia="Calibri" w:hAnsi="Calibri"/>
          <w:color w:val="000000"/>
        </w:rPr>
        <w:t>Skuteczne i kreatywne nauczanie języka obcego w realiach wymagań nowej podstawy programowej.</w:t>
      </w:r>
    </w:p>
    <w:p w:rsidR="00941EB7" w:rsidRPr="0051457C" w:rsidRDefault="00941EB7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  <w:bookmarkStart w:id="13" w:name="_GoBack"/>
      <w:bookmarkEnd w:id="13"/>
    </w:p>
    <w:p w:rsidR="00B754ED" w:rsidRPr="00B754ED" w:rsidRDefault="00B754ED" w:rsidP="00B754ED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</w:t>
      </w:r>
      <w:r w:rsidRPr="00B754ED">
        <w:rPr>
          <w:rFonts w:asciiTheme="minorHAnsi" w:hAnsiTheme="minorHAnsi"/>
        </w:rPr>
        <w:t>interdyscyplinarność oraz materiały autentyczne w procesie wdrażania nowej podstawy programowej</w:t>
      </w:r>
      <w:r>
        <w:rPr>
          <w:rFonts w:asciiTheme="minorHAnsi" w:hAnsiTheme="minorHAnsi"/>
        </w:rPr>
        <w:t>,</w:t>
      </w:r>
    </w:p>
    <w:p w:rsidR="00B754ED" w:rsidRPr="00B754ED" w:rsidRDefault="00B754ED" w:rsidP="00B754ED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</w:t>
      </w:r>
      <w:r w:rsidRPr="00B754ED">
        <w:rPr>
          <w:rFonts w:asciiTheme="minorHAnsi" w:hAnsiTheme="minorHAnsi"/>
        </w:rPr>
        <w:t>dobre praktyki,  metody i techniki pracy z uczniem,  kreatywność i innowacyjność  w ramach nowej  podstawy,</w:t>
      </w:r>
    </w:p>
    <w:p w:rsidR="00B754ED" w:rsidRPr="00B754ED" w:rsidRDefault="00B754ED" w:rsidP="00B754ED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</w:t>
      </w:r>
      <w:r w:rsidRPr="00B754ED">
        <w:rPr>
          <w:rFonts w:asciiTheme="minorHAnsi" w:hAnsiTheme="minorHAnsi"/>
        </w:rPr>
        <w:t xml:space="preserve">doskonalenie kluczowych umiejętności językowych w szkole podstawowej, </w:t>
      </w:r>
    </w:p>
    <w:p w:rsidR="00941EB7" w:rsidRDefault="00B754ED" w:rsidP="00B754ED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>
        <w:rPr>
          <w:rFonts w:asciiTheme="minorHAnsi" w:hAnsiTheme="minorHAnsi"/>
        </w:rPr>
        <w:t xml:space="preserve">• </w:t>
      </w:r>
      <w:r w:rsidRPr="00B754ED">
        <w:rPr>
          <w:rFonts w:asciiTheme="minorHAnsi" w:hAnsiTheme="minorHAnsi"/>
        </w:rPr>
        <w:t>uczenie poza salą lekcyjną – przestrzeń publiczna jako alternatywna dla tradycyjnej klasy szkolnej – gra miejska, gra terenowa,  lekcja w muzeum i bibliotece (scenariusze zajęć).</w:t>
      </w:r>
    </w:p>
    <w:p w:rsidR="00B754ED" w:rsidRDefault="00B754ED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0A3E89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B754ED" w:rsidRPr="00B754ED">
        <w:rPr>
          <w:rFonts w:asciiTheme="minorHAnsi" w:hAnsiTheme="minorHAnsi" w:cs="Calibri"/>
          <w:b/>
        </w:rPr>
        <w:t>9 maja 201</w:t>
      </w:r>
      <w:r w:rsidR="004D5E6D">
        <w:rPr>
          <w:rFonts w:asciiTheme="minorHAnsi" w:hAnsiTheme="minorHAnsi" w:cs="Calibri"/>
          <w:b/>
        </w:rPr>
        <w:t>8</w:t>
      </w:r>
      <w:r w:rsidR="00B754ED" w:rsidRPr="00B754ED">
        <w:rPr>
          <w:rFonts w:asciiTheme="minorHAnsi" w:hAnsiTheme="minorHAnsi" w:cs="Calibri"/>
          <w:b/>
        </w:rPr>
        <w:t xml:space="preserve"> r. o godzinie: 15:30</w:t>
      </w:r>
    </w:p>
    <w:p w:rsidR="008539EF" w:rsidRPr="003F197B" w:rsidRDefault="008539EF" w:rsidP="003F197B">
      <w:pPr>
        <w:autoSpaceDE w:val="0"/>
        <w:autoSpaceDN w:val="0"/>
        <w:adjustRightInd w:val="0"/>
      </w:pPr>
    </w:p>
    <w:p w:rsidR="005D1AB0" w:rsidRDefault="009E1F89" w:rsidP="001B1B4F">
      <w:pPr>
        <w:rPr>
          <w:rStyle w:val="Pogrubienie"/>
          <w:b w:val="0"/>
          <w:szCs w:val="20"/>
        </w:rPr>
      </w:pPr>
      <w:r w:rsidRPr="00037025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Czas trwania</w:t>
      </w:r>
      <w:r>
        <w:rPr>
          <w:rStyle w:val="Pogrubienie"/>
          <w:szCs w:val="20"/>
        </w:rPr>
        <w:t xml:space="preserve"> </w:t>
      </w:r>
      <w:r w:rsidR="005D1AB0" w:rsidRPr="005D1AB0">
        <w:rPr>
          <w:rStyle w:val="Pogrubienie"/>
          <w:szCs w:val="20"/>
        </w:rPr>
        <w:t xml:space="preserve">– </w:t>
      </w:r>
      <w:r w:rsidR="00B30077">
        <w:rPr>
          <w:rStyle w:val="Pogrubienie"/>
          <w:b w:val="0"/>
          <w:szCs w:val="20"/>
        </w:rPr>
        <w:t>4</w:t>
      </w:r>
      <w:r w:rsidR="00C75A20">
        <w:rPr>
          <w:rStyle w:val="Pogrubienie"/>
          <w:b w:val="0"/>
          <w:szCs w:val="20"/>
        </w:rPr>
        <w:t xml:space="preserve"> </w:t>
      </w:r>
      <w:r w:rsidR="005D1AB0" w:rsidRPr="005D1AB0">
        <w:rPr>
          <w:rStyle w:val="Pogrubienie"/>
          <w:b w:val="0"/>
          <w:szCs w:val="20"/>
        </w:rPr>
        <w:t>godzin</w:t>
      </w:r>
      <w:r>
        <w:rPr>
          <w:rStyle w:val="Pogrubienie"/>
          <w:b w:val="0"/>
          <w:szCs w:val="20"/>
        </w:rPr>
        <w:t>y dydaktyczne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B754ED" w:rsidRPr="00B754ED" w:rsidRDefault="008539EF" w:rsidP="00B754ED">
      <w:pPr>
        <w:jc w:val="both"/>
        <w:rPr>
          <w:rFonts w:ascii="Calibri" w:hAnsi="Calibri"/>
          <w:b/>
          <w:lang w:eastAsia="en-US"/>
        </w:rPr>
      </w:pPr>
      <w:r w:rsidRPr="008539EF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Koordynator sieci</w:t>
      </w:r>
      <w:r w:rsidR="00B754ED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/osoba prowadząca</w:t>
      </w:r>
      <w:r w:rsidRPr="008539EF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:</w:t>
      </w:r>
      <w:r w:rsidRPr="008539EF">
        <w:rPr>
          <w:rStyle w:val="Pogrubienie"/>
          <w:rFonts w:asciiTheme="minorHAnsi" w:hAnsiTheme="minorHAnsi"/>
          <w:sz w:val="26"/>
          <w:szCs w:val="26"/>
        </w:rPr>
        <w:t xml:space="preserve">  </w:t>
      </w:r>
      <w:r w:rsidR="00B754ED" w:rsidRPr="00B754ED">
        <w:rPr>
          <w:rFonts w:ascii="Calibri" w:hAnsi="Calibri"/>
          <w:b/>
          <w:color w:val="000000"/>
          <w:lang w:eastAsia="en-US"/>
        </w:rPr>
        <w:t>Marta Richter – Lesicka</w:t>
      </w:r>
      <w:r w:rsidR="00B754ED" w:rsidRPr="00B754ED">
        <w:rPr>
          <w:rFonts w:ascii="Calibri" w:hAnsi="Calibri"/>
          <w:lang w:eastAsia="en-US"/>
        </w:rPr>
        <w:t xml:space="preserve">, konsultant PCEIK ds. języka angielskiego, absolwentka Uniwersytetu Wrocławskiego, Wyższej Szkoły Filologicznej we Wrocławiu,  słuchaczka Centrum Studiów Niemieckich i Europejskich im. Willy Brandta, nauczycielka Szkoły Podstawowej im. Ireny </w:t>
      </w:r>
      <w:proofErr w:type="spellStart"/>
      <w:r w:rsidR="00B754ED" w:rsidRPr="00B754ED">
        <w:rPr>
          <w:rFonts w:ascii="Calibri" w:hAnsi="Calibri"/>
          <w:lang w:eastAsia="en-US"/>
        </w:rPr>
        <w:t>Sendlerowej</w:t>
      </w:r>
      <w:proofErr w:type="spellEnd"/>
      <w:r w:rsidR="00B754ED" w:rsidRPr="00B754ED">
        <w:rPr>
          <w:rFonts w:ascii="Calibri" w:hAnsi="Calibri"/>
          <w:lang w:eastAsia="en-US"/>
        </w:rPr>
        <w:t xml:space="preserve"> w Dobroszycach, nauczyciel dyplomowany,  lektorka  języka angielskiego i niemieckiego, absolwentka Akademii Metodyka PASE,  autorka innowacji metodycznej „THEATRE CLASSROOM – WE ACT” oraz innowacji „NA JĘZYKACH”.</w:t>
      </w:r>
      <w:r w:rsidR="00B754ED" w:rsidRPr="00B754ED">
        <w:rPr>
          <w:rFonts w:ascii="Calibri" w:hAnsi="Calibri"/>
          <w:b/>
          <w:lang w:eastAsia="en-US"/>
        </w:rPr>
        <w:t xml:space="preserve">      </w:t>
      </w:r>
    </w:p>
    <w:p w:rsidR="000C69B9" w:rsidRDefault="000C69B9" w:rsidP="000C69B9">
      <w:pPr>
        <w:jc w:val="both"/>
        <w:rPr>
          <w:rFonts w:ascii="Calibri" w:hAnsi="Calibri" w:cs="Calibri"/>
          <w:b/>
          <w:color w:val="C00000"/>
          <w:u w:val="single"/>
        </w:rPr>
      </w:pPr>
    </w:p>
    <w:p w:rsidR="009E7F93" w:rsidRPr="009E7F93" w:rsidRDefault="009E7F93" w:rsidP="009E7F93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  <w:r w:rsidRPr="009E7F93">
        <w:rPr>
          <w:rFonts w:ascii="Calibri" w:hAnsi="Calibri" w:cs="Calibri"/>
          <w:b/>
          <w:color w:val="C00000"/>
          <w:u w:val="single"/>
        </w:rPr>
        <w:t>Warunki udziału w spotkaniu:</w:t>
      </w:r>
    </w:p>
    <w:p w:rsidR="009E7F93" w:rsidRDefault="009E7F93" w:rsidP="007D3BB4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</w:pPr>
      <w:r w:rsidRPr="009E7F93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 xml:space="preserve">Członków sieci prosimy o potwierdzenie obecności na szkoleniu telefonicznie (tel.  071 314 01 72) do </w:t>
      </w:r>
      <w:r w:rsidR="00B754ED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08</w:t>
      </w:r>
      <w:r w:rsidR="00B30077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.05</w:t>
      </w:r>
      <w:r w:rsidR="000C69B9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.</w:t>
      </w:r>
      <w:r w:rsidRPr="009E7F93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2018 r.</w:t>
      </w:r>
    </w:p>
    <w:p w:rsidR="009E7F93" w:rsidRDefault="009E7F93" w:rsidP="009E7F93">
      <w:pPr>
        <w:jc w:val="both"/>
        <w:rPr>
          <w:rFonts w:ascii="Calibri" w:hAnsi="Calibri" w:cs="Calibri"/>
          <w:b/>
          <w:u w:val="single"/>
        </w:rPr>
      </w:pPr>
    </w:p>
    <w:p w:rsidR="009E7F93" w:rsidRPr="009E7F93" w:rsidRDefault="009E7F93" w:rsidP="009E7F93">
      <w:pPr>
        <w:jc w:val="both"/>
        <w:rPr>
          <w:rFonts w:ascii="Calibri" w:hAnsi="Calibri" w:cs="Calibri"/>
          <w:b/>
          <w:u w:val="single"/>
        </w:rPr>
      </w:pPr>
      <w:r w:rsidRPr="009E7F93">
        <w:rPr>
          <w:rFonts w:ascii="Calibri" w:hAnsi="Calibri" w:cs="Calibri"/>
          <w:b/>
          <w:u w:val="single"/>
        </w:rPr>
        <w:t>Odpłatność:</w:t>
      </w:r>
    </w:p>
    <w:p w:rsidR="009E7F93" w:rsidRPr="009E7F93" w:rsidRDefault="009E7F93" w:rsidP="00B754ED">
      <w:pPr>
        <w:rPr>
          <w:b/>
        </w:rPr>
      </w:pPr>
    </w:p>
    <w:p w:rsidR="009E7F93" w:rsidRPr="009E7F93" w:rsidRDefault="009E7F93" w:rsidP="009E7F93">
      <w:pPr>
        <w:ind w:left="360"/>
        <w:jc w:val="center"/>
        <w:rPr>
          <w:b/>
        </w:rPr>
      </w:pPr>
      <w:r w:rsidRPr="009E7F93">
        <w:rPr>
          <w:b/>
        </w:rPr>
        <w:t>ODPŁATNOŚĆ DLA CZŁONKÓW SIECI</w:t>
      </w:r>
    </w:p>
    <w:p w:rsidR="009E7F93" w:rsidRPr="009E7F93" w:rsidRDefault="009E7F93" w:rsidP="009E7F93">
      <w:pPr>
        <w:ind w:left="360"/>
        <w:jc w:val="center"/>
        <w:rPr>
          <w:b/>
          <w:sz w:val="12"/>
          <w:szCs w:val="12"/>
        </w:rPr>
      </w:pPr>
    </w:p>
    <w:p w:rsidR="009E7F93" w:rsidRDefault="009E7F93" w:rsidP="009E7F93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hAnsi="Calibri"/>
          <w:color w:val="000000"/>
          <w:u w:val="single"/>
          <w:lang w:eastAsia="en-US"/>
        </w:rPr>
      </w:pPr>
      <w:r w:rsidRPr="009E7F93">
        <w:rPr>
          <w:rFonts w:ascii="Calibri" w:hAnsi="Calibri"/>
          <w:color w:val="000000"/>
          <w:u w:val="single"/>
          <w:lang w:eastAsia="en-US"/>
        </w:rPr>
        <w:t>Spotkanie organizacyjne i kolejne, w tym warsztatowe (prowadzone przez koordynatora lub eksperta zewnętrznego):</w:t>
      </w:r>
    </w:p>
    <w:p w:rsidR="00B754ED" w:rsidRPr="00B754ED" w:rsidRDefault="00B754ED" w:rsidP="00B754ED">
      <w:pPr>
        <w:spacing w:after="200" w:line="276" w:lineRule="auto"/>
        <w:ind w:left="720"/>
        <w:contextualSpacing/>
        <w:jc w:val="right"/>
        <w:rPr>
          <w:rFonts w:ascii="Calibri" w:hAnsi="Calibri"/>
          <w:i/>
          <w:color w:val="000000"/>
          <w:lang w:eastAsia="en-US"/>
        </w:rPr>
      </w:pPr>
      <w:r w:rsidRPr="00B754ED">
        <w:rPr>
          <w:rFonts w:ascii="Calibri" w:hAnsi="Calibri"/>
          <w:i/>
          <w:color w:val="000000"/>
          <w:lang w:eastAsia="en-US"/>
        </w:rPr>
        <w:t>verte</w:t>
      </w:r>
    </w:p>
    <w:p w:rsidR="007B7D3F" w:rsidRDefault="007B7D3F" w:rsidP="007B7D3F">
      <w:pPr>
        <w:spacing w:after="200" w:line="276" w:lineRule="auto"/>
        <w:ind w:left="1134"/>
        <w:contextualSpacing/>
        <w:jc w:val="both"/>
        <w:rPr>
          <w:rFonts w:ascii="Calibri" w:hAnsi="Calibri"/>
          <w:color w:val="000000"/>
          <w:lang w:eastAsia="en-US"/>
        </w:rPr>
      </w:pPr>
    </w:p>
    <w:p w:rsidR="007D3BB4" w:rsidRPr="00B754ED" w:rsidRDefault="009E7F93" w:rsidP="00B754ED">
      <w:pPr>
        <w:numPr>
          <w:ilvl w:val="3"/>
          <w:numId w:val="39"/>
        </w:numPr>
        <w:spacing w:after="200" w:line="276" w:lineRule="auto"/>
        <w:ind w:left="1134" w:hanging="425"/>
        <w:contextualSpacing/>
        <w:jc w:val="both"/>
        <w:rPr>
          <w:rFonts w:ascii="Calibri" w:hAnsi="Calibri"/>
          <w:color w:val="000000"/>
          <w:lang w:eastAsia="en-US"/>
        </w:rPr>
      </w:pPr>
      <w:r w:rsidRPr="009E7F93">
        <w:rPr>
          <w:rFonts w:ascii="Calibri" w:hAnsi="Calibri"/>
          <w:color w:val="000000"/>
          <w:lang w:eastAsia="en-US"/>
        </w:rPr>
        <w:t xml:space="preserve">nauczyciele z placówek oświatowych prowadzonych przez Miasta i Gminy, które podpisały                     z </w:t>
      </w:r>
      <w:proofErr w:type="spellStart"/>
      <w:r w:rsidRPr="009E7F93">
        <w:rPr>
          <w:rFonts w:ascii="Calibri" w:hAnsi="Calibri"/>
          <w:color w:val="000000"/>
          <w:lang w:eastAsia="en-US"/>
        </w:rPr>
        <w:t>PCEiK</w:t>
      </w:r>
      <w:proofErr w:type="spellEnd"/>
      <w:r w:rsidRPr="009E7F93">
        <w:rPr>
          <w:rFonts w:ascii="Calibri" w:hAnsi="Calibri"/>
          <w:color w:val="000000"/>
          <w:lang w:eastAsia="en-US"/>
        </w:rPr>
        <w:t xml:space="preserve"> porozumienie w sprawie finansowania doskonalenia zawodowego nauczycieli na 2018 rok   oraz z placówek prowadzonych przez Starostwo Powiatowe w Oleśnicy</w:t>
      </w:r>
      <w:r w:rsidR="00B30077">
        <w:rPr>
          <w:rFonts w:ascii="Calibri" w:hAnsi="Calibri"/>
          <w:color w:val="000000"/>
          <w:lang w:eastAsia="en-US"/>
        </w:rPr>
        <w:t>, nauczyciele z placówek niepublicznych</w:t>
      </w:r>
      <w:r w:rsidRPr="009E7F93">
        <w:rPr>
          <w:rFonts w:ascii="Calibri" w:hAnsi="Calibri"/>
          <w:color w:val="000000"/>
          <w:lang w:eastAsia="en-US"/>
        </w:rPr>
        <w:t xml:space="preserve"> – </w:t>
      </w:r>
      <w:r w:rsidRPr="009E7F93">
        <w:rPr>
          <w:rFonts w:ascii="Calibri" w:hAnsi="Calibri"/>
          <w:b/>
          <w:color w:val="000000"/>
          <w:lang w:eastAsia="en-US"/>
        </w:rPr>
        <w:t>bezpłatnie</w:t>
      </w:r>
      <w:r w:rsidRPr="009E7F93">
        <w:rPr>
          <w:rFonts w:ascii="Calibri" w:hAnsi="Calibri"/>
          <w:color w:val="000000"/>
          <w:lang w:eastAsia="en-US"/>
        </w:rPr>
        <w:t>.</w:t>
      </w:r>
    </w:p>
    <w:p w:rsidR="009E7F93" w:rsidRPr="009E7F93" w:rsidRDefault="009E7F93" w:rsidP="009E7F93">
      <w:pPr>
        <w:numPr>
          <w:ilvl w:val="0"/>
          <w:numId w:val="39"/>
        </w:numPr>
        <w:spacing w:after="200" w:line="276" w:lineRule="auto"/>
        <w:ind w:left="1134" w:hanging="425"/>
        <w:contextualSpacing/>
        <w:jc w:val="both"/>
        <w:rPr>
          <w:rFonts w:ascii="Calibri" w:hAnsi="Calibri"/>
          <w:color w:val="000000"/>
          <w:lang w:eastAsia="en-US"/>
        </w:rPr>
      </w:pPr>
      <w:r w:rsidRPr="009E7F93">
        <w:rPr>
          <w:rFonts w:ascii="Calibri" w:hAnsi="Calibri"/>
          <w:color w:val="000000"/>
          <w:lang w:eastAsia="en-US"/>
        </w:rPr>
        <w:t xml:space="preserve">nauczyciele z placówek oświatowych prowadzonych przez Miasta i Gminy, które nie podpisały                z </w:t>
      </w:r>
      <w:proofErr w:type="spellStart"/>
      <w:r w:rsidRPr="009E7F93">
        <w:rPr>
          <w:rFonts w:ascii="Calibri" w:hAnsi="Calibri"/>
          <w:color w:val="000000"/>
          <w:lang w:eastAsia="en-US"/>
        </w:rPr>
        <w:t>PCEiK</w:t>
      </w:r>
      <w:proofErr w:type="spellEnd"/>
      <w:r w:rsidRPr="009E7F93">
        <w:rPr>
          <w:rFonts w:ascii="Calibri" w:hAnsi="Calibri"/>
          <w:color w:val="000000"/>
          <w:lang w:eastAsia="en-US"/>
        </w:rPr>
        <w:t xml:space="preserve"> porozumienia w sprawie finansowania doskonalenia zawodowego nauczycieli na 2018 rok  – </w:t>
      </w:r>
      <w:r w:rsidRPr="009E7F93">
        <w:rPr>
          <w:rFonts w:ascii="Calibri" w:hAnsi="Calibri"/>
          <w:b/>
          <w:color w:val="000000"/>
          <w:lang w:eastAsia="en-US"/>
        </w:rPr>
        <w:t>100 zł/jedno spotkanie.</w:t>
      </w:r>
    </w:p>
    <w:p w:rsidR="009E7F93" w:rsidRPr="009E7F93" w:rsidRDefault="009E7F93" w:rsidP="00B754ED">
      <w:pPr>
        <w:rPr>
          <w:rFonts w:ascii="Calibri" w:hAnsi="Calibri"/>
          <w:b/>
          <w:color w:val="000000"/>
          <w:lang w:eastAsia="en-US"/>
        </w:rPr>
      </w:pPr>
    </w:p>
    <w:p w:rsidR="009E7F93" w:rsidRPr="009E7F93" w:rsidRDefault="009E7F93" w:rsidP="009E7F9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9E7F93">
        <w:rPr>
          <w:rFonts w:ascii="Calibri" w:hAnsi="Calibri" w:cs="Calibri"/>
          <w:color w:val="E36C0A" w:themeColor="accent6" w:themeShade="BF"/>
          <w:sz w:val="22"/>
        </w:rPr>
        <w:t xml:space="preserve">*  w przypadku form liczących nie więcej niż 4 godziny dydaktyczne i realizowanych przez konsultanta/doradcę  metodycznego zatrudnionego w </w:t>
      </w:r>
      <w:proofErr w:type="spellStart"/>
      <w:r w:rsidRPr="009E7F93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9E7F93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9E7F93" w:rsidRPr="009E7F93" w:rsidRDefault="009E7F93" w:rsidP="00B754ED">
      <w:pPr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9E7F93" w:rsidRPr="009E7F93" w:rsidRDefault="009E7F93" w:rsidP="009E7F93">
      <w:pPr>
        <w:jc w:val="both"/>
        <w:rPr>
          <w:rFonts w:ascii="Calibri" w:hAnsi="Calibri" w:cs="Calibri"/>
          <w:b/>
          <w:bCs/>
        </w:rPr>
      </w:pPr>
      <w:r w:rsidRPr="009E7F93">
        <w:rPr>
          <w:rFonts w:ascii="Calibri" w:hAnsi="Calibri" w:cs="Calibri"/>
          <w:b/>
          <w:bCs/>
        </w:rPr>
        <w:t xml:space="preserve">Wpłaty na konto bankowe </w:t>
      </w:r>
      <w:r w:rsidRPr="009E7F93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9E7F93" w:rsidRPr="009E7F93" w:rsidRDefault="009E7F93" w:rsidP="009E7F93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9E7F93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9E7F93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9E7F93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pokrycia kosztów organizacyjnych w wysokości 50%. Nieobecność na szkoleniu lub konferencji nie zwalnia z dokonania opłaty.</w:t>
      </w:r>
    </w:p>
    <w:p w:rsidR="00037025" w:rsidRDefault="00037025" w:rsidP="00037025">
      <w:pPr>
        <w:jc w:val="both"/>
        <w:rPr>
          <w:rFonts w:ascii="Calibri" w:hAnsi="Calibri" w:cs="Calibri"/>
          <w:b/>
          <w:bCs/>
        </w:rPr>
      </w:pPr>
    </w:p>
    <w:p w:rsidR="004819BB" w:rsidRPr="00F206BF" w:rsidRDefault="004819BB" w:rsidP="00037025">
      <w:pPr>
        <w:jc w:val="both"/>
        <w:rPr>
          <w:rFonts w:ascii="Calibri" w:hAnsi="Calibri" w:cs="Calibri"/>
          <w:b/>
          <w:bCs/>
        </w:rPr>
      </w:pPr>
    </w:p>
    <w:sectPr w:rsidR="004819BB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D2" w:rsidRDefault="00EB0ED2" w:rsidP="0074050A">
      <w:r>
        <w:separator/>
      </w:r>
    </w:p>
  </w:endnote>
  <w:endnote w:type="continuationSeparator" w:id="0">
    <w:p w:rsidR="00EB0ED2" w:rsidRDefault="00EB0ED2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D2" w:rsidRDefault="00EB0ED2" w:rsidP="0074050A">
      <w:r>
        <w:separator/>
      </w:r>
    </w:p>
  </w:footnote>
  <w:footnote w:type="continuationSeparator" w:id="0">
    <w:p w:rsidR="00EB0ED2" w:rsidRDefault="00EB0ED2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D12699"/>
    <w:multiLevelType w:val="hybridMultilevel"/>
    <w:tmpl w:val="61E0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CF7CD6"/>
    <w:multiLevelType w:val="hybridMultilevel"/>
    <w:tmpl w:val="2FD08530"/>
    <w:lvl w:ilvl="0" w:tplc="FA147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3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C4E09"/>
    <w:multiLevelType w:val="hybridMultilevel"/>
    <w:tmpl w:val="6E506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32"/>
  </w:num>
  <w:num w:numId="19">
    <w:abstractNumId w:val="0"/>
  </w:num>
  <w:num w:numId="20">
    <w:abstractNumId w:val="33"/>
  </w:num>
  <w:num w:numId="21">
    <w:abstractNumId w:val="25"/>
  </w:num>
  <w:num w:numId="22">
    <w:abstractNumId w:val="12"/>
  </w:num>
  <w:num w:numId="23">
    <w:abstractNumId w:val="35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  <w:num w:numId="37">
    <w:abstractNumId w:val="29"/>
  </w:num>
  <w:num w:numId="38">
    <w:abstractNumId w:val="27"/>
  </w:num>
  <w:num w:numId="39">
    <w:abstractNumId w:val="3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772C"/>
    <w:rsid w:val="000B5012"/>
    <w:rsid w:val="000C3F4D"/>
    <w:rsid w:val="000C69B9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50958"/>
    <w:rsid w:val="00262667"/>
    <w:rsid w:val="00282E69"/>
    <w:rsid w:val="00291D43"/>
    <w:rsid w:val="002A597D"/>
    <w:rsid w:val="002B5342"/>
    <w:rsid w:val="002C4EFE"/>
    <w:rsid w:val="002D18E8"/>
    <w:rsid w:val="002D20E8"/>
    <w:rsid w:val="002D2F17"/>
    <w:rsid w:val="002E0B9E"/>
    <w:rsid w:val="00305BC9"/>
    <w:rsid w:val="00312750"/>
    <w:rsid w:val="00325EDC"/>
    <w:rsid w:val="0033086E"/>
    <w:rsid w:val="00330944"/>
    <w:rsid w:val="0034144A"/>
    <w:rsid w:val="00377898"/>
    <w:rsid w:val="00382735"/>
    <w:rsid w:val="00391B30"/>
    <w:rsid w:val="003968D9"/>
    <w:rsid w:val="003A2B26"/>
    <w:rsid w:val="003A6FE9"/>
    <w:rsid w:val="003A7B7F"/>
    <w:rsid w:val="003F197B"/>
    <w:rsid w:val="003F68B0"/>
    <w:rsid w:val="00413ADE"/>
    <w:rsid w:val="004561F6"/>
    <w:rsid w:val="00472988"/>
    <w:rsid w:val="004819BB"/>
    <w:rsid w:val="00492A72"/>
    <w:rsid w:val="00496642"/>
    <w:rsid w:val="004A5C9D"/>
    <w:rsid w:val="004A5FE1"/>
    <w:rsid w:val="004A6BF2"/>
    <w:rsid w:val="004C6E77"/>
    <w:rsid w:val="004D5E6D"/>
    <w:rsid w:val="004F2080"/>
    <w:rsid w:val="0050135B"/>
    <w:rsid w:val="00513B61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6034F0"/>
    <w:rsid w:val="00635BD9"/>
    <w:rsid w:val="0064091D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B7D3F"/>
    <w:rsid w:val="007D3BB4"/>
    <w:rsid w:val="007D7576"/>
    <w:rsid w:val="007E6528"/>
    <w:rsid w:val="007F1D10"/>
    <w:rsid w:val="007F6115"/>
    <w:rsid w:val="008026C3"/>
    <w:rsid w:val="00817EF4"/>
    <w:rsid w:val="008539EF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41EB7"/>
    <w:rsid w:val="00960766"/>
    <w:rsid w:val="0097346A"/>
    <w:rsid w:val="00974294"/>
    <w:rsid w:val="00985DE7"/>
    <w:rsid w:val="00997E3B"/>
    <w:rsid w:val="009B16FA"/>
    <w:rsid w:val="009B4B99"/>
    <w:rsid w:val="009C29BB"/>
    <w:rsid w:val="009E1F89"/>
    <w:rsid w:val="009E7F93"/>
    <w:rsid w:val="009F15FB"/>
    <w:rsid w:val="009F7E32"/>
    <w:rsid w:val="00A209C8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077"/>
    <w:rsid w:val="00B34720"/>
    <w:rsid w:val="00B408BA"/>
    <w:rsid w:val="00B61083"/>
    <w:rsid w:val="00B754ED"/>
    <w:rsid w:val="00B81152"/>
    <w:rsid w:val="00B92CF7"/>
    <w:rsid w:val="00B935E0"/>
    <w:rsid w:val="00B9501E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76E2"/>
    <w:rsid w:val="00C62EB0"/>
    <w:rsid w:val="00C63658"/>
    <w:rsid w:val="00C75A20"/>
    <w:rsid w:val="00C76166"/>
    <w:rsid w:val="00C85AA5"/>
    <w:rsid w:val="00C91B1A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6BF0"/>
    <w:rsid w:val="00E5108B"/>
    <w:rsid w:val="00E515F2"/>
    <w:rsid w:val="00E537E1"/>
    <w:rsid w:val="00E73C43"/>
    <w:rsid w:val="00E96147"/>
    <w:rsid w:val="00EB0ED2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D2997"/>
    <w:rsid w:val="00FD450C"/>
    <w:rsid w:val="00FF1E37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73029-920A-4A33-9A6D-46051FF4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4</cp:revision>
  <cp:lastPrinted>2018-04-26T07:24:00Z</cp:lastPrinted>
  <dcterms:created xsi:type="dcterms:W3CDTF">2018-04-26T07:24:00Z</dcterms:created>
  <dcterms:modified xsi:type="dcterms:W3CDTF">2018-04-26T08:18:00Z</dcterms:modified>
</cp:coreProperties>
</file>