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FE49D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0A2FC" wp14:editId="02A96389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1906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22" w:rsidRDefault="00034D0C" w:rsidP="00FE49D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34D0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Zmiany w podstawie programowej wychowania przedszkolnego, a projektowanie pracy nauczyciela </w:t>
                            </w:r>
                          </w:p>
                          <w:p w:rsidR="00C51723" w:rsidRPr="00205D22" w:rsidRDefault="00205D22" w:rsidP="00205D22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cz.</w:t>
                            </w:r>
                            <w:r w:rsidR="00034D0C" w:rsidRPr="00034D0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="004036E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„</w:t>
                            </w:r>
                            <w:r w:rsidR="00034D0C" w:rsidRPr="00034D0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Przygotowanie dziecka do nauki</w:t>
                            </w:r>
                            <w:r w:rsidR="004036E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czytania i</w:t>
                            </w:r>
                            <w:r w:rsidR="00034D0C" w:rsidRPr="00034D0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pisania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" fillcolor="#c00000" stroked="f">
                <v:textbox>
                  <w:txbxContent>
                    <w:p w:rsidR="00205D22" w:rsidRDefault="00034D0C" w:rsidP="00FE49D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034D0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Zmiany w podstawie programowej wychowania przedszkolnego, a projektowanie pracy nauczyciela </w:t>
                      </w:r>
                    </w:p>
                    <w:p w:rsidR="00C51723" w:rsidRPr="00205D22" w:rsidRDefault="00205D22" w:rsidP="00205D22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cz.</w:t>
                      </w:r>
                      <w:r w:rsidR="00034D0C" w:rsidRPr="00034D0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="004036E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4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„</w:t>
                      </w:r>
                      <w:r w:rsidR="00034D0C" w:rsidRPr="00034D0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Przygotowanie dziecka do nauki</w:t>
                      </w:r>
                      <w:r w:rsidR="004036E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czytania i</w:t>
                      </w:r>
                      <w:r w:rsidR="00034D0C" w:rsidRPr="00034D0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pisania ”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D6907">
        <w:rPr>
          <w:rFonts w:asciiTheme="minorHAnsi" w:hAnsiTheme="minorHAnsi" w:cs="Calibri"/>
          <w:b/>
        </w:rPr>
        <w:t>9</w:t>
      </w:r>
      <w:r w:rsidR="00205D22">
        <w:rPr>
          <w:rFonts w:asciiTheme="minorHAnsi" w:hAnsiTheme="minorHAnsi" w:cs="Calibri"/>
          <w:b/>
        </w:rPr>
        <w:t>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C32713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45D1A">
        <w:rPr>
          <w:rFonts w:asciiTheme="minorHAnsi" w:hAnsiTheme="minorHAnsi" w:cs="Calibri"/>
          <w:b/>
        </w:rPr>
        <w:t>nauczyciele pracujący z dziećmi w wieku przedszkolnym</w:t>
      </w:r>
      <w:r w:rsidR="005D6907">
        <w:rPr>
          <w:rFonts w:asciiTheme="minorHAnsi" w:hAnsiTheme="minorHAnsi" w:cs="Calibri"/>
          <w:b/>
        </w:rPr>
        <w:t>, nauczyciele świetlicy szkolnej</w:t>
      </w:r>
      <w:r w:rsidR="00C32713">
        <w:rPr>
          <w:rFonts w:asciiTheme="minorHAnsi" w:hAnsiTheme="minorHAnsi" w:cs="Calibri"/>
          <w:b/>
        </w:rPr>
        <w:t>,   nauczyciele stażyści</w:t>
      </w:r>
    </w:p>
    <w:p w:rsidR="00E45D1A" w:rsidRPr="00302E2B" w:rsidRDefault="00E45D1A" w:rsidP="00E45D1A">
      <w:pPr>
        <w:ind w:left="708" w:hanging="708"/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45D1A">
        <w:rPr>
          <w:rFonts w:asciiTheme="minorHAnsi" w:hAnsiTheme="minorHAnsi" w:cs="Calibri"/>
          <w:b/>
          <w:sz w:val="28"/>
        </w:rPr>
        <w:t xml:space="preserve"> </w:t>
      </w:r>
      <w:r w:rsidR="00870EBD" w:rsidRPr="00870EBD">
        <w:rPr>
          <w:rFonts w:ascii="Calibri" w:eastAsia="Calibri" w:hAnsi="Calibri"/>
          <w:color w:val="000000"/>
        </w:rPr>
        <w:t xml:space="preserve">Przygotowanie dziecka do szkoły zgodnie z nową podstawą programową. 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Default="000A3E89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4036EF" w:rsidRPr="004036EF" w:rsidRDefault="004036EF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036EF" w:rsidRDefault="004036EF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="Calibri" w:eastAsia="Calibri" w:hAnsi="Calibri"/>
          <w:color w:val="000000"/>
        </w:rPr>
      </w:pPr>
      <w:r w:rsidRPr="00E55EDE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4036EF">
        <w:rPr>
          <w:rFonts w:ascii="Calibri" w:eastAsia="Calibri" w:hAnsi="Calibri"/>
          <w:color w:val="000000"/>
        </w:rPr>
        <w:t>jak skutecznie przygotować dzie</w:t>
      </w:r>
      <w:r>
        <w:rPr>
          <w:rFonts w:ascii="Calibri" w:eastAsia="Calibri" w:hAnsi="Calibri"/>
          <w:color w:val="000000"/>
        </w:rPr>
        <w:t xml:space="preserve">ci do nauki czytania i pisania  </w:t>
      </w:r>
      <w:r w:rsidRPr="00E55EDE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 xml:space="preserve"> </w:t>
      </w:r>
      <w:r>
        <w:rPr>
          <w:rFonts w:ascii="Calibri" w:eastAsia="Calibri" w:hAnsi="Calibri"/>
          <w:color w:val="000000"/>
        </w:rPr>
        <w:t xml:space="preserve"> </w:t>
      </w:r>
      <w:r w:rsidRPr="004036EF">
        <w:rPr>
          <w:rFonts w:ascii="Calibri" w:eastAsia="Calibri" w:hAnsi="Calibri"/>
          <w:color w:val="000000"/>
        </w:rPr>
        <w:t xml:space="preserve">charakterystyka aktualnie stosowanych metod </w:t>
      </w:r>
      <w:r>
        <w:rPr>
          <w:rFonts w:ascii="Calibri" w:eastAsia="Calibri" w:hAnsi="Calibri"/>
          <w:color w:val="000000"/>
        </w:rPr>
        <w:t xml:space="preserve"> </w:t>
      </w:r>
      <w:r w:rsidRPr="00E55EDE">
        <w:rPr>
          <w:rFonts w:asciiTheme="minorHAnsi" w:hAnsiTheme="minorHAnsi"/>
        </w:rPr>
        <w:sym w:font="Wingdings" w:char="F077"/>
      </w:r>
      <w:r>
        <w:rPr>
          <w:rFonts w:ascii="Calibri" w:eastAsia="Calibri" w:hAnsi="Calibri"/>
          <w:color w:val="000000"/>
        </w:rPr>
        <w:t xml:space="preserve"> </w:t>
      </w:r>
      <w:r w:rsidRPr="004036EF">
        <w:rPr>
          <w:rFonts w:ascii="Calibri" w:eastAsia="Calibri" w:hAnsi="Calibri"/>
          <w:color w:val="000000"/>
        </w:rPr>
        <w:t>przyczyny niskiej s</w:t>
      </w:r>
      <w:r>
        <w:rPr>
          <w:rFonts w:ascii="Calibri" w:eastAsia="Calibri" w:hAnsi="Calibri"/>
          <w:color w:val="000000"/>
        </w:rPr>
        <w:t xml:space="preserve">prawności psychomotorycznej    </w:t>
      </w:r>
      <w:r w:rsidRPr="00E55EDE">
        <w:rPr>
          <w:rFonts w:asciiTheme="minorHAnsi" w:hAnsiTheme="minorHAnsi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4036EF">
        <w:rPr>
          <w:rFonts w:ascii="Calibri" w:eastAsia="Calibri" w:hAnsi="Calibri"/>
          <w:color w:val="000000"/>
        </w:rPr>
        <w:t>zabawy rozwijaj</w:t>
      </w:r>
      <w:r>
        <w:rPr>
          <w:rFonts w:ascii="Calibri" w:eastAsia="Calibri" w:hAnsi="Calibri"/>
          <w:color w:val="000000"/>
        </w:rPr>
        <w:t>ące gotowość do nauki pisania i </w:t>
      </w:r>
      <w:bookmarkStart w:id="13" w:name="_GoBack"/>
      <w:bookmarkEnd w:id="13"/>
      <w:r w:rsidRPr="004036EF">
        <w:rPr>
          <w:rFonts w:ascii="Calibri" w:eastAsia="Calibri" w:hAnsi="Calibri"/>
          <w:color w:val="000000"/>
        </w:rPr>
        <w:t>czytania</w:t>
      </w:r>
    </w:p>
    <w:p w:rsidR="004036EF" w:rsidRPr="004036EF" w:rsidRDefault="004036EF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="Calibri" w:eastAsia="Calibri" w:hAnsi="Calibri"/>
          <w:color w:val="000000"/>
        </w:rPr>
      </w:pPr>
    </w:p>
    <w:p w:rsidR="00870EBD" w:rsidRDefault="00870EBD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70EBD">
        <w:rPr>
          <w:rFonts w:asciiTheme="minorHAnsi" w:hAnsiTheme="minorHAnsi" w:cs="Calibri"/>
          <w:b/>
        </w:rPr>
        <w:t>07.05</w:t>
      </w:r>
      <w:r w:rsidRPr="009E1F89">
        <w:rPr>
          <w:rFonts w:asciiTheme="minorHAnsi" w:hAnsiTheme="minorHAnsi" w:cs="Calibri"/>
          <w:b/>
        </w:rPr>
        <w:t>.201</w:t>
      </w:r>
      <w:r w:rsidR="005E12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5D1A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Małgorzta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Kinstler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- edukator, wieloletni doradca metodyczny, ekspert MEN ds. awansu zawodowego nauczycieli, konsultant </w:t>
      </w:r>
      <w:proofErr w:type="spellStart"/>
      <w:r w:rsidR="00E45D1A" w:rsidRPr="00E45D1A">
        <w:rPr>
          <w:rStyle w:val="Pogrubienie"/>
          <w:rFonts w:asciiTheme="minorHAnsi" w:hAnsiTheme="minorHAnsi"/>
          <w:b w:val="0"/>
        </w:rPr>
        <w:t>PCEiK</w:t>
      </w:r>
      <w:proofErr w:type="spellEnd"/>
      <w:r w:rsidR="00E45D1A" w:rsidRPr="00E45D1A">
        <w:rPr>
          <w:rStyle w:val="Pogrubienie"/>
          <w:rFonts w:asciiTheme="minorHAnsi" w:hAnsiTheme="minorHAnsi"/>
          <w:b w:val="0"/>
        </w:rPr>
        <w:t xml:space="preserve"> ds. </w:t>
      </w:r>
      <w:r w:rsidR="00E45D1A">
        <w:rPr>
          <w:rStyle w:val="Pogrubienie"/>
          <w:rFonts w:asciiTheme="minorHAnsi" w:hAnsiTheme="minorHAnsi"/>
          <w:b w:val="0"/>
        </w:rPr>
        <w:t xml:space="preserve">wychowania przedszkolnego oraz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 awansu zawodowego</w:t>
      </w:r>
      <w:r w:rsidR="00E45D1A">
        <w:rPr>
          <w:rStyle w:val="Pogrubienie"/>
          <w:rFonts w:asciiTheme="minorHAnsi" w:hAnsiTheme="minorHAnsi"/>
          <w:b w:val="0"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036EF">
        <w:rPr>
          <w:rFonts w:ascii="Calibri" w:hAnsi="Calibri" w:cs="Calibri"/>
          <w:b/>
          <w:bCs/>
          <w:color w:val="C00000"/>
        </w:rPr>
        <w:t>02.05</w:t>
      </w:r>
      <w:r w:rsidR="005E1256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870EBD" w:rsidRDefault="00870EB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E1256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42590" w:rsidRDefault="00842590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842590" w:rsidRDefault="00842590" w:rsidP="00842590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70EBD" w:rsidRDefault="00870EBD" w:rsidP="00842590">
      <w:pPr>
        <w:spacing w:after="240"/>
        <w:ind w:left="360" w:hanging="360"/>
        <w:rPr>
          <w:rFonts w:ascii="Calibri" w:hAnsi="Calibri" w:cs="Calibri"/>
        </w:rPr>
      </w:pPr>
    </w:p>
    <w:p w:rsidR="008C4508" w:rsidRPr="00842590" w:rsidRDefault="00037025" w:rsidP="00842590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5E1256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</w:t>
      </w:r>
      <w:r w:rsidR="00E45D1A">
        <w:rPr>
          <w:rFonts w:ascii="Calibri" w:hAnsi="Calibri" w:cs="Calibri"/>
          <w:b/>
        </w:rPr>
        <w:t>0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E45D1A" w:rsidRDefault="00E45D1A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E9" w:rsidRDefault="00973CE9" w:rsidP="0074050A">
      <w:r>
        <w:separator/>
      </w:r>
    </w:p>
  </w:endnote>
  <w:endnote w:type="continuationSeparator" w:id="0">
    <w:p w:rsidR="00973CE9" w:rsidRDefault="00973CE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E9" w:rsidRDefault="00973CE9" w:rsidP="0074050A">
      <w:r>
        <w:separator/>
      </w:r>
    </w:p>
  </w:footnote>
  <w:footnote w:type="continuationSeparator" w:id="0">
    <w:p w:rsidR="00973CE9" w:rsidRDefault="00973CE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50BC"/>
    <w:rsid w:val="000244A2"/>
    <w:rsid w:val="000246A0"/>
    <w:rsid w:val="0002502F"/>
    <w:rsid w:val="00034D0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6E1A"/>
    <w:rsid w:val="000C7393"/>
    <w:rsid w:val="000C7F74"/>
    <w:rsid w:val="000F19C8"/>
    <w:rsid w:val="000F686D"/>
    <w:rsid w:val="00111CC1"/>
    <w:rsid w:val="00115283"/>
    <w:rsid w:val="00115C84"/>
    <w:rsid w:val="00134F4E"/>
    <w:rsid w:val="00162DD9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05D22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F1C63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036EF"/>
    <w:rsid w:val="00413ADE"/>
    <w:rsid w:val="00420070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6907"/>
    <w:rsid w:val="005D7276"/>
    <w:rsid w:val="005E1256"/>
    <w:rsid w:val="005E40C3"/>
    <w:rsid w:val="005E6EB7"/>
    <w:rsid w:val="005E70DE"/>
    <w:rsid w:val="005F15BE"/>
    <w:rsid w:val="005F46FA"/>
    <w:rsid w:val="006034F0"/>
    <w:rsid w:val="00635BD9"/>
    <w:rsid w:val="00644DE5"/>
    <w:rsid w:val="006475D7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42590"/>
    <w:rsid w:val="00857FF0"/>
    <w:rsid w:val="00867C44"/>
    <w:rsid w:val="00870EB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2251"/>
    <w:rsid w:val="0097346A"/>
    <w:rsid w:val="00973CE9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96ACE"/>
    <w:rsid w:val="00AA264D"/>
    <w:rsid w:val="00AB4BDE"/>
    <w:rsid w:val="00AC5A13"/>
    <w:rsid w:val="00AC63BA"/>
    <w:rsid w:val="00B04DE3"/>
    <w:rsid w:val="00B066EA"/>
    <w:rsid w:val="00B074C0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0DCE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028A"/>
    <w:rsid w:val="00C32713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45D1A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E49D7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6447-0D56-437E-B4CD-DAC0422B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2018-12-19T13:28:00Z</cp:lastPrinted>
  <dcterms:created xsi:type="dcterms:W3CDTF">2018-12-19T13:25:00Z</dcterms:created>
  <dcterms:modified xsi:type="dcterms:W3CDTF">2019-04-12T07:35:00Z</dcterms:modified>
</cp:coreProperties>
</file>